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40A8" w14:textId="77777777" w:rsidR="00916F94" w:rsidRDefault="00916F94" w:rsidP="00916F94">
      <w:pPr>
        <w:autoSpaceDE w:val="0"/>
        <w:autoSpaceDN w:val="0"/>
        <w:adjustRightInd w:val="0"/>
        <w:spacing w:after="0"/>
        <w:jc w:val="right"/>
        <w:rPr>
          <w:rFonts w:ascii="CalibriUnicode" w:eastAsiaTheme="minorHAnsi" w:hAnsi="CalibriUnicode" w:cs="CalibriUnicode"/>
        </w:rPr>
      </w:pPr>
      <w:r>
        <w:rPr>
          <w:rFonts w:ascii="CalibriUnicode" w:eastAsiaTheme="minorHAnsi" w:hAnsi="CalibriUnicode" w:cs="CalibriUnicode"/>
        </w:rPr>
        <w:t>Załącznik nr 1 do Zapytania ofertowego</w:t>
      </w:r>
    </w:p>
    <w:p w14:paraId="0DB44A8C" w14:textId="198EF4F7" w:rsidR="00916F94" w:rsidRDefault="00916F94" w:rsidP="00916F94">
      <w:pPr>
        <w:tabs>
          <w:tab w:val="left" w:pos="4536"/>
        </w:tabs>
        <w:spacing w:line="276" w:lineRule="auto"/>
        <w:jc w:val="right"/>
      </w:pPr>
      <w:r>
        <w:t xml:space="preserve">Załącznik nr </w:t>
      </w:r>
      <w:r w:rsidR="004A5442">
        <w:t>4</w:t>
      </w:r>
      <w:r>
        <w:t xml:space="preserve"> do Umowy nr </w:t>
      </w:r>
      <w:proofErr w:type="spellStart"/>
      <w:r>
        <w:t>CeZ</w:t>
      </w:r>
      <w:proofErr w:type="spellEnd"/>
      <w:r>
        <w:t>/…/202</w:t>
      </w:r>
      <w:r>
        <w:t>3</w:t>
      </w:r>
    </w:p>
    <w:p w14:paraId="62068683" w14:textId="77777777" w:rsidR="00916F94" w:rsidRDefault="00916F94" w:rsidP="00D51404">
      <w:pPr>
        <w:spacing w:before="480" w:after="0" w:line="276" w:lineRule="auto"/>
        <w:ind w:left="22" w:right="6" w:hanging="11"/>
        <w:jc w:val="center"/>
        <w:rPr>
          <w:rFonts w:asciiTheme="minorHAnsi" w:hAnsiTheme="minorHAnsi" w:cstheme="minorHAnsi"/>
          <w:b/>
        </w:rPr>
      </w:pPr>
    </w:p>
    <w:p w14:paraId="2C7C16C3" w14:textId="0BD413C1" w:rsidR="00D51404" w:rsidRPr="0091480D" w:rsidRDefault="00D51404" w:rsidP="00D51404">
      <w:pPr>
        <w:spacing w:before="480" w:after="0" w:line="276" w:lineRule="auto"/>
        <w:ind w:left="22" w:right="6" w:hanging="11"/>
        <w:jc w:val="center"/>
        <w:rPr>
          <w:rFonts w:asciiTheme="minorHAnsi" w:hAnsiTheme="minorHAnsi" w:cstheme="minorHAnsi"/>
        </w:rPr>
      </w:pPr>
      <w:r w:rsidRPr="0091480D">
        <w:rPr>
          <w:rFonts w:asciiTheme="minorHAnsi" w:hAnsiTheme="minorHAnsi" w:cstheme="minorHAnsi"/>
          <w:b/>
        </w:rPr>
        <w:t>OPIS PRZEDMIOTU ZAMÓWIENIA</w:t>
      </w:r>
    </w:p>
    <w:p w14:paraId="2F82104E" w14:textId="77777777" w:rsidR="00D51404" w:rsidRPr="008C4F6A" w:rsidRDefault="00D51404" w:rsidP="00D51404">
      <w:pPr>
        <w:spacing w:after="0" w:line="276" w:lineRule="auto"/>
        <w:rPr>
          <w:rFonts w:eastAsiaTheme="minorHAnsi" w:cs="Calibri"/>
          <w:b/>
          <w:bCs/>
        </w:rPr>
      </w:pPr>
    </w:p>
    <w:p w14:paraId="2BB85588" w14:textId="77777777" w:rsidR="00D51404" w:rsidRPr="008C4F6A" w:rsidRDefault="00D51404" w:rsidP="00107390">
      <w:pPr>
        <w:numPr>
          <w:ilvl w:val="0"/>
          <w:numId w:val="3"/>
        </w:numPr>
        <w:spacing w:after="0" w:line="276" w:lineRule="auto"/>
        <w:ind w:left="426"/>
        <w:contextualSpacing/>
        <w:jc w:val="both"/>
        <w:rPr>
          <w:rFonts w:eastAsiaTheme="minorHAnsi" w:cs="Calibri"/>
        </w:rPr>
      </w:pPr>
      <w:r w:rsidRPr="008C4F6A">
        <w:rPr>
          <w:rFonts w:eastAsiaTheme="minorHAnsi" w:cs="Calibri"/>
        </w:rPr>
        <w:t>Podstawy prawne w celu realizacji zamówienia</w:t>
      </w:r>
    </w:p>
    <w:p w14:paraId="59B60A09" w14:textId="77777777" w:rsidR="00D51404" w:rsidRPr="008C4F6A" w:rsidRDefault="00D51404" w:rsidP="00D51404">
      <w:pPr>
        <w:spacing w:after="0" w:line="276" w:lineRule="auto"/>
        <w:ind w:left="720"/>
        <w:contextualSpacing/>
        <w:rPr>
          <w:rFonts w:eastAsiaTheme="minorHAnsi" w:cs="Calibri"/>
        </w:rPr>
      </w:pPr>
    </w:p>
    <w:p w14:paraId="52F89960" w14:textId="598E3B87" w:rsidR="00D45FB9" w:rsidRPr="00D45FB9" w:rsidRDefault="00D45FB9" w:rsidP="00D45FB9">
      <w:pPr>
        <w:numPr>
          <w:ilvl w:val="0"/>
          <w:numId w:val="4"/>
        </w:numPr>
        <w:spacing w:after="0" w:line="276" w:lineRule="auto"/>
        <w:ind w:left="709"/>
        <w:contextualSpacing/>
        <w:jc w:val="both"/>
        <w:rPr>
          <w:rFonts w:eastAsiaTheme="minorHAnsi" w:cs="Calibri"/>
          <w:i/>
          <w:iCs/>
        </w:rPr>
      </w:pPr>
      <w:bookmarkStart w:id="0" w:name="_Hlk141203232"/>
      <w:r w:rsidRPr="00D45FB9">
        <w:rPr>
          <w:rFonts w:eastAsiaTheme="minorHAnsi" w:cs="Calibri"/>
          <w:i/>
          <w:iCs/>
        </w:rPr>
        <w:t>Świadczenie usług medycznych polegających na wykonywaniu badań profilaktycznych, o których mowa w art. 229 § 1,2,5 ustawy z  dnia 26 czerwca 1974 r. Kodeks pracy (Dz. U. z </w:t>
      </w:r>
      <w:r w:rsidR="0010716B">
        <w:rPr>
          <w:rFonts w:eastAsiaTheme="minorHAnsi" w:cs="Calibri"/>
          <w:i/>
          <w:iCs/>
        </w:rPr>
        <w:t>2023 r</w:t>
      </w:r>
      <w:r w:rsidRPr="00D45FB9">
        <w:rPr>
          <w:rFonts w:eastAsiaTheme="minorHAnsi" w:cs="Calibri"/>
          <w:i/>
          <w:iCs/>
        </w:rPr>
        <w:t>. poz. 1</w:t>
      </w:r>
      <w:r w:rsidR="0010716B">
        <w:rPr>
          <w:rFonts w:eastAsiaTheme="minorHAnsi" w:cs="Calibri"/>
          <w:i/>
          <w:iCs/>
        </w:rPr>
        <w:t>465</w:t>
      </w:r>
      <w:r w:rsidRPr="00D45FB9">
        <w:rPr>
          <w:rFonts w:eastAsiaTheme="minorHAnsi" w:cs="Calibri"/>
          <w:i/>
          <w:iCs/>
        </w:rPr>
        <w:t xml:space="preserve">, z </w:t>
      </w:r>
      <w:proofErr w:type="spellStart"/>
      <w:r w:rsidRPr="00D45FB9">
        <w:rPr>
          <w:rFonts w:eastAsiaTheme="minorHAnsi" w:cs="Calibri"/>
          <w:i/>
          <w:iCs/>
        </w:rPr>
        <w:t>późn</w:t>
      </w:r>
      <w:proofErr w:type="spellEnd"/>
      <w:r w:rsidRPr="00D45FB9">
        <w:rPr>
          <w:rFonts w:eastAsiaTheme="minorHAnsi" w:cs="Calibri"/>
          <w:i/>
          <w:iCs/>
        </w:rPr>
        <w:t>. zm.) badań wstępnych, badań okresowych, badań kontrolnych (zwanych dalej: „badaniami profilaktycznymi”) oraz wydawaniu orzeczeń lekarskich do celów przewidzianych w Kodeksie pracy i przepisach wykonawczych. Udział lekarza w komisji bezpieczeństwa i higieny pracy, o której mowa w art. 237</w:t>
      </w:r>
      <w:r w:rsidRPr="00D45FB9">
        <w:rPr>
          <w:rFonts w:eastAsiaTheme="minorHAnsi" w:cs="Calibri"/>
          <w:i/>
          <w:iCs/>
          <w:vertAlign w:val="superscript"/>
        </w:rPr>
        <w:t xml:space="preserve">12 </w:t>
      </w:r>
      <w:r w:rsidRPr="00D45FB9">
        <w:rPr>
          <w:rFonts w:eastAsiaTheme="minorHAnsi" w:cs="Calibri"/>
          <w:i/>
          <w:iCs/>
        </w:rPr>
        <w:t>§ 1 ustawy z  dnia 26 czerwca 1974 r. Kodeks pracy;</w:t>
      </w:r>
    </w:p>
    <w:p w14:paraId="2620E3C6" w14:textId="026DBF75" w:rsidR="00D45FB9" w:rsidRPr="00D45FB9" w:rsidRDefault="00D45FB9" w:rsidP="00D45FB9">
      <w:pPr>
        <w:numPr>
          <w:ilvl w:val="0"/>
          <w:numId w:val="4"/>
        </w:numPr>
        <w:spacing w:after="0" w:line="276" w:lineRule="auto"/>
        <w:ind w:left="709"/>
        <w:contextualSpacing/>
        <w:jc w:val="both"/>
        <w:rPr>
          <w:rFonts w:eastAsiaTheme="minorHAnsi" w:cs="Calibri"/>
          <w:i/>
          <w:iCs/>
        </w:rPr>
      </w:pPr>
      <w:r w:rsidRPr="00D45FB9">
        <w:rPr>
          <w:rFonts w:eastAsiaTheme="minorHAnsi" w:cs="Calibri"/>
          <w:i/>
          <w:iCs/>
        </w:rPr>
        <w:t>Świadczenie usługi w zakresie medycyny pracy zgodnie z obowiązującymi przepisami prawa, w szczególności zgodnie z: - ustawą z dnia 15 kwietnia 2011 r. o działalności leczniczej (Dz. U. z 2023</w:t>
      </w:r>
      <w:r w:rsidR="004C1990">
        <w:rPr>
          <w:rFonts w:eastAsiaTheme="minorHAnsi" w:cs="Calibri"/>
          <w:i/>
          <w:iCs/>
        </w:rPr>
        <w:t xml:space="preserve"> </w:t>
      </w:r>
      <w:r w:rsidRPr="00D45FB9">
        <w:rPr>
          <w:rFonts w:eastAsiaTheme="minorHAnsi" w:cs="Calibri"/>
          <w:i/>
          <w:iCs/>
        </w:rPr>
        <w:t xml:space="preserve">r. poz.991, z </w:t>
      </w:r>
      <w:proofErr w:type="spellStart"/>
      <w:r w:rsidRPr="00D45FB9">
        <w:rPr>
          <w:rFonts w:eastAsiaTheme="minorHAnsi" w:cs="Calibri"/>
          <w:i/>
          <w:iCs/>
        </w:rPr>
        <w:t>późn</w:t>
      </w:r>
      <w:proofErr w:type="spellEnd"/>
      <w:r w:rsidRPr="00D45FB9">
        <w:rPr>
          <w:rFonts w:eastAsiaTheme="minorHAnsi" w:cs="Calibri"/>
          <w:i/>
          <w:iCs/>
        </w:rPr>
        <w:t>. zm.), - ustawą z dnia 27 czerwca 1997</w:t>
      </w:r>
      <w:r w:rsidR="004C1990">
        <w:rPr>
          <w:rFonts w:eastAsiaTheme="minorHAnsi" w:cs="Calibri"/>
          <w:i/>
          <w:iCs/>
        </w:rPr>
        <w:t xml:space="preserve"> </w:t>
      </w:r>
      <w:r w:rsidRPr="00D45FB9">
        <w:rPr>
          <w:rFonts w:eastAsiaTheme="minorHAnsi" w:cs="Calibri"/>
          <w:i/>
          <w:iCs/>
        </w:rPr>
        <w:t>r. o służbie medycyny pracy  (</w:t>
      </w:r>
      <w:r w:rsidRPr="00D45FB9">
        <w:rPr>
          <w:rFonts w:eastAsiaTheme="minorHAnsi" w:cs="Calibri"/>
          <w:i/>
          <w:iCs/>
          <w:lang w:eastAsia="pl-PL"/>
        </w:rPr>
        <w:t>Dz.U. z 2022 r. poz. 437)</w:t>
      </w:r>
      <w:r w:rsidRPr="00D45FB9">
        <w:rPr>
          <w:rFonts w:eastAsiaTheme="minorHAnsi" w:cs="Calibri"/>
          <w:i/>
          <w:iCs/>
        </w:rPr>
        <w:t xml:space="preserve"> rozporządzeniem Ministra Zdrowia i Opieki Społecznej z dnia 30 maja 1996 r. w sprawie przeprowadzania badań lekarskich pracowników, zakresu profilaktycznej opieki zdrowotnej nad pracownikami oraz orzeczeń lekarskich wydawanych do celów przewidzianych w Kodeksie pracy (Dz. U. z 2023</w:t>
      </w:r>
      <w:r w:rsidR="004C1990">
        <w:rPr>
          <w:rFonts w:eastAsiaTheme="minorHAnsi" w:cs="Calibri"/>
          <w:i/>
          <w:iCs/>
        </w:rPr>
        <w:t xml:space="preserve"> </w:t>
      </w:r>
      <w:r w:rsidRPr="00D45FB9">
        <w:rPr>
          <w:rFonts w:eastAsiaTheme="minorHAnsi" w:cs="Calibri"/>
          <w:i/>
          <w:iCs/>
        </w:rPr>
        <w:t xml:space="preserve">r. poz. 607), - rozporządzeniem Ministra Zdrowia z dnia 26 marca  2019r. w sprawie szczegółowych wymagań, jakim powinny odpowiadać pomieszczenia i urządzenia podmiotu wykonującego działalność leczniczą (Dz. U. z 2022 r. poz. 402). </w:t>
      </w:r>
      <w:bookmarkEnd w:id="0"/>
    </w:p>
    <w:p w14:paraId="7749DF8E" w14:textId="77777777" w:rsidR="00D51404" w:rsidRDefault="00D51404" w:rsidP="00D51404">
      <w:pPr>
        <w:spacing w:after="0" w:line="276" w:lineRule="auto"/>
        <w:jc w:val="both"/>
        <w:rPr>
          <w:rFonts w:asciiTheme="minorHAnsi" w:hAnsiTheme="minorHAnsi" w:cstheme="minorHAnsi"/>
        </w:rPr>
      </w:pPr>
    </w:p>
    <w:p w14:paraId="68124877" w14:textId="77777777" w:rsidR="00D51404" w:rsidRDefault="00D51404" w:rsidP="00107390">
      <w:pPr>
        <w:numPr>
          <w:ilvl w:val="0"/>
          <w:numId w:val="5"/>
        </w:numPr>
        <w:tabs>
          <w:tab w:val="left" w:pos="6585"/>
        </w:tabs>
        <w:spacing w:after="0" w:line="276" w:lineRule="auto"/>
        <w:ind w:left="426"/>
        <w:contextualSpacing/>
        <w:jc w:val="both"/>
        <w:rPr>
          <w:rFonts w:asciiTheme="minorHAnsi" w:hAnsiTheme="minorHAnsi" w:cstheme="minorHAnsi"/>
        </w:rPr>
      </w:pPr>
      <w:r>
        <w:rPr>
          <w:rFonts w:asciiTheme="minorHAnsi" w:hAnsiTheme="minorHAnsi" w:cstheme="minorHAnsi"/>
        </w:rPr>
        <w:t xml:space="preserve">Przedmiotem zamówienia jest świadczenie przez wykonawcę usług z zakresu medycyny pracy dla pracowników zamawiającego, w zakresie: </w:t>
      </w:r>
    </w:p>
    <w:p w14:paraId="2072DD11" w14:textId="77777777" w:rsidR="00D51404" w:rsidRDefault="00D51404" w:rsidP="00107390">
      <w:pPr>
        <w:numPr>
          <w:ilvl w:val="0"/>
          <w:numId w:val="6"/>
        </w:numPr>
        <w:tabs>
          <w:tab w:val="left" w:pos="709"/>
        </w:tabs>
        <w:spacing w:after="0" w:line="276" w:lineRule="auto"/>
        <w:ind w:left="709" w:hanging="283"/>
        <w:contextualSpacing/>
        <w:jc w:val="both"/>
        <w:rPr>
          <w:rFonts w:asciiTheme="minorHAnsi" w:eastAsia="Times New Roman" w:hAnsiTheme="minorHAnsi" w:cstheme="minorHAnsi"/>
          <w:lang w:eastAsia="pl-PL"/>
        </w:rPr>
      </w:pPr>
      <w:r>
        <w:rPr>
          <w:rFonts w:asciiTheme="minorHAnsi" w:eastAsia="Times New Roman" w:hAnsiTheme="minorHAnsi" w:cstheme="minorHAnsi"/>
          <w:lang w:eastAsia="pl-PL"/>
        </w:rPr>
        <w:t>badań wstępnych, okresowych, kontrolnych określonych w Kodeksie Pracy, uzależnionych od czynnika narażenia występującego na stanowisku pracy tj. dla osób pracujących na stanowiskach decyzyjnych, dla pracowników administracyjno-biurowych pracujących przy komputerze dłużej niż 4 godziny oraz dla osób prowadzących samochody służbowe (kat. B);</w:t>
      </w:r>
    </w:p>
    <w:p w14:paraId="719794DD" w14:textId="77777777" w:rsidR="00D51404" w:rsidRDefault="00D51404" w:rsidP="00107390">
      <w:pPr>
        <w:numPr>
          <w:ilvl w:val="0"/>
          <w:numId w:val="6"/>
        </w:numPr>
        <w:tabs>
          <w:tab w:val="left" w:pos="709"/>
        </w:tabs>
        <w:spacing w:after="0" w:line="276" w:lineRule="auto"/>
        <w:ind w:left="993" w:hanging="567"/>
        <w:contextualSpacing/>
        <w:jc w:val="both"/>
        <w:rPr>
          <w:rFonts w:asciiTheme="minorHAnsi" w:eastAsia="Times New Roman" w:hAnsiTheme="minorHAnsi" w:cstheme="minorHAnsi"/>
          <w:lang w:eastAsia="pl-PL"/>
        </w:rPr>
      </w:pPr>
      <w:r>
        <w:rPr>
          <w:rFonts w:asciiTheme="minorHAnsi" w:eastAsia="Times New Roman" w:hAnsiTheme="minorHAnsi" w:cstheme="minorHAnsi"/>
          <w:lang w:eastAsia="pl-PL"/>
        </w:rPr>
        <w:t>badań diagnostycznych,</w:t>
      </w:r>
    </w:p>
    <w:p w14:paraId="5F36CB42" w14:textId="77777777" w:rsidR="00D51404" w:rsidRDefault="00D51404" w:rsidP="00107390">
      <w:pPr>
        <w:numPr>
          <w:ilvl w:val="0"/>
          <w:numId w:val="6"/>
        </w:numPr>
        <w:tabs>
          <w:tab w:val="left" w:pos="709"/>
        </w:tabs>
        <w:spacing w:after="0" w:line="276" w:lineRule="auto"/>
        <w:ind w:left="993" w:hanging="567"/>
        <w:contextualSpacing/>
        <w:jc w:val="both"/>
        <w:rPr>
          <w:rFonts w:asciiTheme="minorHAnsi" w:eastAsia="Times New Roman" w:hAnsiTheme="minorHAnsi" w:cstheme="minorHAnsi"/>
          <w:lang w:eastAsia="pl-PL"/>
        </w:rPr>
      </w:pPr>
      <w:r>
        <w:rPr>
          <w:rFonts w:asciiTheme="minorHAnsi" w:eastAsia="Times New Roman" w:hAnsiTheme="minorHAnsi" w:cstheme="minorHAnsi"/>
          <w:lang w:eastAsia="pl-PL"/>
        </w:rPr>
        <w:t>b</w:t>
      </w:r>
      <w:r w:rsidRPr="00A618B6">
        <w:rPr>
          <w:rFonts w:asciiTheme="minorHAnsi" w:eastAsia="Times New Roman" w:hAnsiTheme="minorHAnsi" w:cstheme="minorHAnsi"/>
          <w:lang w:eastAsia="pl-PL"/>
        </w:rPr>
        <w:t xml:space="preserve">adań laboratoryjnych w zakresie niezbędnym do wydania orzeczeń lekarskich </w:t>
      </w:r>
      <w:r>
        <w:rPr>
          <w:rFonts w:asciiTheme="minorHAnsi" w:eastAsia="Times New Roman" w:hAnsiTheme="minorHAnsi" w:cstheme="minorHAnsi"/>
          <w:lang w:eastAsia="pl-PL"/>
        </w:rPr>
        <w:t>-</w:t>
      </w:r>
    </w:p>
    <w:p w14:paraId="54208F3F" w14:textId="77777777" w:rsidR="00D51404" w:rsidRPr="00A618B6" w:rsidRDefault="00D51404" w:rsidP="00D51404">
      <w:pPr>
        <w:tabs>
          <w:tab w:val="left" w:pos="709"/>
        </w:tabs>
        <w:spacing w:after="0" w:line="276" w:lineRule="auto"/>
        <w:ind w:left="993"/>
        <w:contextualSpacing/>
        <w:jc w:val="both"/>
        <w:rPr>
          <w:rFonts w:asciiTheme="minorHAnsi" w:eastAsia="Times New Roman" w:hAnsiTheme="minorHAnsi" w:cstheme="minorHAnsi"/>
          <w:lang w:eastAsia="pl-PL"/>
        </w:rPr>
      </w:pPr>
      <w:r w:rsidRPr="00A618B6">
        <w:rPr>
          <w:rFonts w:asciiTheme="minorHAnsi" w:eastAsia="Times New Roman" w:hAnsiTheme="minorHAnsi" w:cstheme="minorHAnsi"/>
          <w:i/>
          <w:lang w:eastAsia="pl-PL"/>
        </w:rPr>
        <w:t xml:space="preserve">obowiązkowo w </w:t>
      </w:r>
      <w:bookmarkStart w:id="1" w:name="_Hlk74290491"/>
      <w:r w:rsidRPr="00A618B6">
        <w:rPr>
          <w:rFonts w:asciiTheme="minorHAnsi" w:eastAsia="Times New Roman" w:hAnsiTheme="minorHAnsi" w:cstheme="minorHAnsi"/>
          <w:i/>
          <w:lang w:eastAsia="pl-PL"/>
        </w:rPr>
        <w:t>pakiecie przy badaniach wstępnych i okresowych:</w:t>
      </w:r>
      <w:bookmarkEnd w:id="1"/>
    </w:p>
    <w:p w14:paraId="00244FCA" w14:textId="77777777" w:rsidR="00D51404" w:rsidRPr="004A5877" w:rsidRDefault="00D51404" w:rsidP="00107390">
      <w:pPr>
        <w:pStyle w:val="Akapitzlist"/>
        <w:numPr>
          <w:ilvl w:val="0"/>
          <w:numId w:val="19"/>
        </w:numPr>
        <w:spacing w:after="0" w:line="276" w:lineRule="auto"/>
        <w:contextualSpacing/>
        <w:jc w:val="both"/>
        <w:rPr>
          <w:rFonts w:asciiTheme="minorHAnsi" w:eastAsia="Times New Roman" w:hAnsiTheme="minorHAnsi" w:cstheme="minorHAnsi"/>
          <w:lang w:val="pl-PL" w:eastAsia="pl-PL"/>
        </w:rPr>
      </w:pPr>
      <w:r w:rsidRPr="004A5877">
        <w:rPr>
          <w:rFonts w:asciiTheme="minorHAnsi" w:eastAsia="Times New Roman" w:hAnsiTheme="minorHAnsi" w:cstheme="minorHAnsi"/>
          <w:lang w:val="pl-PL" w:eastAsia="pl-PL"/>
        </w:rPr>
        <w:t>(</w:t>
      </w:r>
      <w:r>
        <w:rPr>
          <w:rFonts w:asciiTheme="minorHAnsi" w:eastAsia="Times New Roman" w:hAnsiTheme="minorHAnsi" w:cstheme="minorHAnsi"/>
          <w:lang w:val="pl-PL" w:eastAsia="pl-PL"/>
        </w:rPr>
        <w:t>m</w:t>
      </w:r>
      <w:r w:rsidRPr="004A5877">
        <w:rPr>
          <w:rFonts w:asciiTheme="minorHAnsi" w:eastAsia="Times New Roman" w:hAnsiTheme="minorHAnsi" w:cstheme="minorHAnsi"/>
          <w:lang w:val="pl-PL" w:eastAsia="pl-PL"/>
        </w:rPr>
        <w:t xml:space="preserve">orfologia, OB, </w:t>
      </w:r>
      <w:r>
        <w:rPr>
          <w:rFonts w:asciiTheme="minorHAnsi" w:eastAsia="Times New Roman" w:hAnsiTheme="minorHAnsi" w:cstheme="minorHAnsi"/>
          <w:lang w:val="pl-PL" w:eastAsia="pl-PL"/>
        </w:rPr>
        <w:t>m</w:t>
      </w:r>
      <w:r w:rsidRPr="004A5877">
        <w:rPr>
          <w:rFonts w:asciiTheme="minorHAnsi" w:eastAsia="Times New Roman" w:hAnsiTheme="minorHAnsi" w:cstheme="minorHAnsi"/>
          <w:lang w:val="pl-PL" w:eastAsia="pl-PL"/>
        </w:rPr>
        <w:t>ocz) - wykonywane łącznie,</w:t>
      </w:r>
    </w:p>
    <w:p w14:paraId="0C159B14" w14:textId="77777777" w:rsidR="00D51404" w:rsidRDefault="00D51404" w:rsidP="00107390">
      <w:pPr>
        <w:pStyle w:val="Akapitzlist"/>
        <w:numPr>
          <w:ilvl w:val="0"/>
          <w:numId w:val="21"/>
        </w:numPr>
        <w:spacing w:after="0" w:line="276" w:lineRule="auto"/>
        <w:ind w:left="709" w:hanging="283"/>
        <w:contextualSpacing/>
        <w:jc w:val="both"/>
        <w:rPr>
          <w:rFonts w:asciiTheme="minorHAnsi" w:eastAsia="Times New Roman" w:hAnsiTheme="minorHAnsi" w:cstheme="minorHAnsi"/>
          <w:lang w:eastAsia="pl-PL"/>
        </w:rPr>
      </w:pPr>
      <w:proofErr w:type="spellStart"/>
      <w:r>
        <w:rPr>
          <w:rFonts w:asciiTheme="minorHAnsi" w:eastAsia="Times New Roman" w:hAnsiTheme="minorHAnsi" w:cstheme="minorHAnsi"/>
          <w:lang w:eastAsia="pl-PL"/>
        </w:rPr>
        <w:t>b</w:t>
      </w:r>
      <w:r w:rsidRPr="0020291B">
        <w:rPr>
          <w:rFonts w:asciiTheme="minorHAnsi" w:eastAsia="Times New Roman" w:hAnsiTheme="minorHAnsi" w:cstheme="minorHAnsi"/>
          <w:lang w:eastAsia="pl-PL"/>
        </w:rPr>
        <w:t>ada</w:t>
      </w:r>
      <w:r>
        <w:rPr>
          <w:rFonts w:asciiTheme="minorHAnsi" w:eastAsia="Times New Roman" w:hAnsiTheme="minorHAnsi" w:cstheme="minorHAnsi"/>
          <w:lang w:eastAsia="pl-PL"/>
        </w:rPr>
        <w:t>ń</w:t>
      </w:r>
      <w:proofErr w:type="spellEnd"/>
      <w:r w:rsidRPr="0020291B">
        <w:rPr>
          <w:rFonts w:asciiTheme="minorHAnsi" w:eastAsia="Times New Roman" w:hAnsiTheme="minorHAnsi" w:cstheme="minorHAnsi"/>
          <w:lang w:eastAsia="pl-PL"/>
        </w:rPr>
        <w:t xml:space="preserve"> </w:t>
      </w:r>
      <w:proofErr w:type="spellStart"/>
      <w:r w:rsidRPr="0020291B">
        <w:rPr>
          <w:rFonts w:asciiTheme="minorHAnsi" w:eastAsia="Times New Roman" w:hAnsiTheme="minorHAnsi" w:cstheme="minorHAnsi"/>
          <w:lang w:eastAsia="pl-PL"/>
        </w:rPr>
        <w:t>specjalistyczn</w:t>
      </w:r>
      <w:r>
        <w:rPr>
          <w:rFonts w:asciiTheme="minorHAnsi" w:eastAsia="Times New Roman" w:hAnsiTheme="minorHAnsi" w:cstheme="minorHAnsi"/>
          <w:lang w:eastAsia="pl-PL"/>
        </w:rPr>
        <w:t>ych</w:t>
      </w:r>
      <w:proofErr w:type="spellEnd"/>
      <w:r>
        <w:rPr>
          <w:rFonts w:asciiTheme="minorHAnsi" w:eastAsia="Times New Roman" w:hAnsiTheme="minorHAnsi" w:cstheme="minorHAnsi"/>
          <w:lang w:eastAsia="pl-PL"/>
        </w:rPr>
        <w:t>/</w:t>
      </w:r>
      <w:proofErr w:type="spellStart"/>
      <w:r>
        <w:rPr>
          <w:rFonts w:asciiTheme="minorHAnsi" w:eastAsia="Times New Roman" w:hAnsiTheme="minorHAnsi" w:cstheme="minorHAnsi"/>
          <w:lang w:eastAsia="pl-PL"/>
        </w:rPr>
        <w:t>diagnostycznych</w:t>
      </w:r>
      <w:proofErr w:type="spellEnd"/>
      <w:r>
        <w:rPr>
          <w:rFonts w:asciiTheme="minorHAnsi" w:eastAsia="Times New Roman" w:hAnsiTheme="minorHAnsi" w:cstheme="minorHAnsi"/>
          <w:lang w:eastAsia="pl-PL"/>
        </w:rPr>
        <w:t xml:space="preserve"> -</w:t>
      </w:r>
    </w:p>
    <w:p w14:paraId="33EB0591" w14:textId="77777777" w:rsidR="00D51404" w:rsidRPr="004A5877" w:rsidRDefault="00D51404" w:rsidP="00D51404">
      <w:pPr>
        <w:pStyle w:val="Akapitzlist"/>
        <w:numPr>
          <w:ilvl w:val="0"/>
          <w:numId w:val="0"/>
        </w:numPr>
        <w:spacing w:after="0" w:line="276" w:lineRule="auto"/>
        <w:ind w:left="851"/>
        <w:contextualSpacing/>
        <w:jc w:val="both"/>
        <w:rPr>
          <w:rFonts w:asciiTheme="minorHAnsi" w:eastAsia="Times New Roman" w:hAnsiTheme="minorHAnsi" w:cstheme="minorHAnsi"/>
          <w:i/>
          <w:lang w:val="pl-PL" w:eastAsia="pl-PL"/>
        </w:rPr>
      </w:pPr>
      <w:r w:rsidRPr="004A5877">
        <w:rPr>
          <w:rFonts w:asciiTheme="minorHAnsi" w:eastAsia="Times New Roman" w:hAnsiTheme="minorHAnsi" w:cstheme="minorHAnsi"/>
          <w:i/>
          <w:lang w:val="pl-PL" w:eastAsia="pl-PL"/>
        </w:rPr>
        <w:t>obowiązkowo w pakiecie przy badaniach wstępnych i okresowych:</w:t>
      </w:r>
    </w:p>
    <w:p w14:paraId="5A414F7A" w14:textId="77777777" w:rsidR="00D51404" w:rsidRDefault="00D51404" w:rsidP="00107390">
      <w:pPr>
        <w:pStyle w:val="Akapitzlist"/>
        <w:numPr>
          <w:ilvl w:val="0"/>
          <w:numId w:val="23"/>
        </w:numPr>
        <w:spacing w:after="0" w:line="276" w:lineRule="auto"/>
        <w:ind w:firstLine="257"/>
        <w:contextualSpacing/>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cholesterol </w:t>
      </w:r>
      <w:proofErr w:type="spellStart"/>
      <w:r>
        <w:rPr>
          <w:rFonts w:asciiTheme="minorHAnsi" w:eastAsia="Times New Roman" w:hAnsiTheme="minorHAnsi" w:cstheme="minorHAnsi"/>
          <w:lang w:eastAsia="pl-PL"/>
        </w:rPr>
        <w:t>całkowity</w:t>
      </w:r>
      <w:proofErr w:type="spellEnd"/>
      <w:r>
        <w:rPr>
          <w:rFonts w:asciiTheme="minorHAnsi" w:eastAsia="Times New Roman" w:hAnsiTheme="minorHAnsi" w:cstheme="minorHAnsi"/>
          <w:lang w:eastAsia="pl-PL"/>
        </w:rPr>
        <w:t xml:space="preserve">, </w:t>
      </w:r>
    </w:p>
    <w:p w14:paraId="1692D4AD" w14:textId="77777777" w:rsidR="00D51404" w:rsidRDefault="00D51404" w:rsidP="00107390">
      <w:pPr>
        <w:pStyle w:val="Akapitzlist"/>
        <w:numPr>
          <w:ilvl w:val="0"/>
          <w:numId w:val="22"/>
        </w:numPr>
        <w:spacing w:after="0" w:line="276" w:lineRule="auto"/>
        <w:ind w:hanging="12"/>
        <w:contextualSpacing/>
        <w:jc w:val="both"/>
        <w:rPr>
          <w:rFonts w:asciiTheme="minorHAnsi" w:eastAsia="Times New Roman" w:hAnsiTheme="minorHAnsi" w:cstheme="minorHAnsi"/>
          <w:lang w:eastAsia="pl-PL"/>
        </w:rPr>
      </w:pPr>
      <w:proofErr w:type="spellStart"/>
      <w:r>
        <w:rPr>
          <w:rFonts w:asciiTheme="minorHAnsi" w:eastAsia="Times New Roman" w:hAnsiTheme="minorHAnsi" w:cstheme="minorHAnsi"/>
          <w:lang w:eastAsia="pl-PL"/>
        </w:rPr>
        <w:t>glukoza</w:t>
      </w:r>
      <w:proofErr w:type="spellEnd"/>
      <w:r>
        <w:rPr>
          <w:rFonts w:asciiTheme="minorHAnsi" w:eastAsia="Times New Roman" w:hAnsiTheme="minorHAnsi" w:cstheme="minorHAnsi"/>
          <w:lang w:eastAsia="pl-PL"/>
        </w:rPr>
        <w:t>,</w:t>
      </w:r>
    </w:p>
    <w:p w14:paraId="19F5A872" w14:textId="77777777" w:rsidR="00D51404" w:rsidRDefault="00D51404" w:rsidP="00107390">
      <w:pPr>
        <w:pStyle w:val="Akapitzlist"/>
        <w:numPr>
          <w:ilvl w:val="0"/>
          <w:numId w:val="20"/>
        </w:numPr>
        <w:tabs>
          <w:tab w:val="left" w:pos="709"/>
        </w:tabs>
        <w:spacing w:after="0" w:line="276" w:lineRule="auto"/>
        <w:ind w:left="1276" w:hanging="850"/>
        <w:contextualSpacing/>
        <w:jc w:val="both"/>
        <w:rPr>
          <w:rFonts w:asciiTheme="minorHAnsi" w:eastAsia="Times New Roman" w:hAnsiTheme="minorHAnsi" w:cstheme="minorHAnsi"/>
          <w:lang w:eastAsia="pl-PL"/>
        </w:rPr>
      </w:pPr>
      <w:proofErr w:type="spellStart"/>
      <w:r>
        <w:rPr>
          <w:rFonts w:asciiTheme="minorHAnsi" w:eastAsia="Times New Roman" w:hAnsiTheme="minorHAnsi" w:cstheme="minorHAnsi"/>
          <w:lang w:eastAsia="pl-PL"/>
        </w:rPr>
        <w:t>badań</w:t>
      </w:r>
      <w:proofErr w:type="spellEnd"/>
      <w:r>
        <w:rPr>
          <w:rFonts w:asciiTheme="minorHAnsi" w:eastAsia="Times New Roman" w:hAnsiTheme="minorHAnsi" w:cstheme="minorHAnsi"/>
          <w:lang w:eastAsia="pl-PL"/>
        </w:rPr>
        <w:t xml:space="preserve"> </w:t>
      </w:r>
      <w:proofErr w:type="spellStart"/>
      <w:r>
        <w:rPr>
          <w:rFonts w:asciiTheme="minorHAnsi" w:eastAsia="Times New Roman" w:hAnsiTheme="minorHAnsi" w:cstheme="minorHAnsi"/>
          <w:lang w:eastAsia="pl-PL"/>
        </w:rPr>
        <w:t>radiologicznych</w:t>
      </w:r>
      <w:proofErr w:type="spellEnd"/>
      <w:r>
        <w:rPr>
          <w:rFonts w:asciiTheme="minorHAnsi" w:eastAsia="Times New Roman" w:hAnsiTheme="minorHAnsi" w:cstheme="minorHAnsi"/>
          <w:lang w:eastAsia="pl-PL"/>
        </w:rPr>
        <w:t xml:space="preserve"> -</w:t>
      </w:r>
    </w:p>
    <w:p w14:paraId="004BEEB7" w14:textId="77777777" w:rsidR="00D51404" w:rsidRPr="004A5877" w:rsidRDefault="00D51404" w:rsidP="00D51404">
      <w:pPr>
        <w:pStyle w:val="Akapitzlist"/>
        <w:numPr>
          <w:ilvl w:val="0"/>
          <w:numId w:val="0"/>
        </w:numPr>
        <w:tabs>
          <w:tab w:val="left" w:pos="993"/>
        </w:tabs>
        <w:spacing w:after="0" w:line="276" w:lineRule="auto"/>
        <w:ind w:left="1276" w:hanging="567"/>
        <w:contextualSpacing/>
        <w:jc w:val="both"/>
        <w:rPr>
          <w:rFonts w:asciiTheme="minorHAnsi" w:eastAsia="Times New Roman" w:hAnsiTheme="minorHAnsi" w:cstheme="minorHAnsi"/>
          <w:i/>
          <w:lang w:val="pl-PL" w:eastAsia="pl-PL"/>
        </w:rPr>
      </w:pPr>
      <w:r w:rsidRPr="004A5877">
        <w:rPr>
          <w:rFonts w:asciiTheme="minorHAnsi" w:eastAsia="Times New Roman" w:hAnsiTheme="minorHAnsi" w:cstheme="minorHAnsi"/>
          <w:i/>
          <w:lang w:val="pl-PL" w:eastAsia="pl-PL"/>
        </w:rPr>
        <w:t xml:space="preserve">obowiązkowo w </w:t>
      </w:r>
      <w:r w:rsidRPr="00B9278C">
        <w:rPr>
          <w:rFonts w:asciiTheme="minorHAnsi" w:eastAsia="Times New Roman" w:hAnsiTheme="minorHAnsi" w:cstheme="minorHAnsi"/>
          <w:i/>
          <w:lang w:val="pl-PL" w:eastAsia="pl-PL"/>
        </w:rPr>
        <w:t>pakiecie przy badaniach wstępnych i okresowych:</w:t>
      </w:r>
    </w:p>
    <w:p w14:paraId="7C119906" w14:textId="77777777" w:rsidR="00D51404" w:rsidRPr="004A5877" w:rsidRDefault="00D51404" w:rsidP="00107390">
      <w:pPr>
        <w:pStyle w:val="Akapitzlist"/>
        <w:numPr>
          <w:ilvl w:val="0"/>
          <w:numId w:val="19"/>
        </w:numPr>
        <w:spacing w:after="0" w:line="276" w:lineRule="auto"/>
        <w:contextualSpacing/>
        <w:jc w:val="both"/>
        <w:rPr>
          <w:rFonts w:asciiTheme="minorHAnsi" w:eastAsia="Times New Roman" w:hAnsiTheme="minorHAnsi" w:cstheme="minorHAnsi"/>
          <w:lang w:val="pl-PL" w:eastAsia="pl-PL"/>
        </w:rPr>
      </w:pPr>
      <w:r w:rsidRPr="004A5877">
        <w:rPr>
          <w:rFonts w:asciiTheme="minorHAnsi" w:eastAsia="Times New Roman" w:hAnsiTheme="minorHAnsi" w:cstheme="minorHAnsi"/>
          <w:lang w:val="pl-PL" w:eastAsia="pl-PL"/>
        </w:rPr>
        <w:t>RTG klatki piersiowej z opisem</w:t>
      </w:r>
    </w:p>
    <w:p w14:paraId="4A288460" w14:textId="77777777" w:rsidR="00D51404" w:rsidRDefault="00D51404" w:rsidP="00107390">
      <w:pPr>
        <w:numPr>
          <w:ilvl w:val="0"/>
          <w:numId w:val="6"/>
        </w:numPr>
        <w:tabs>
          <w:tab w:val="left" w:pos="6585"/>
        </w:tabs>
        <w:spacing w:after="0" w:line="276" w:lineRule="auto"/>
        <w:ind w:left="709" w:hanging="283"/>
        <w:contextualSpacing/>
        <w:jc w:val="both"/>
        <w:rPr>
          <w:rFonts w:asciiTheme="minorHAnsi" w:hAnsiTheme="minorHAnsi" w:cstheme="minorHAnsi"/>
        </w:rPr>
      </w:pPr>
      <w:r>
        <w:rPr>
          <w:rFonts w:asciiTheme="minorHAnsi" w:hAnsiTheme="minorHAnsi" w:cstheme="minorHAnsi"/>
        </w:rPr>
        <w:lastRenderedPageBreak/>
        <w:t xml:space="preserve">badań lekarskich pracowników, wykonywanych poza terminami okresowych badań profilaktycznych, w razie zgłoszenia przez pracownika niemożności wykonywania dotychczasowej pracy z powodu: </w:t>
      </w:r>
    </w:p>
    <w:p w14:paraId="0F6B2F38" w14:textId="77777777" w:rsidR="00D51404" w:rsidRDefault="00D51404" w:rsidP="00107390">
      <w:pPr>
        <w:numPr>
          <w:ilvl w:val="0"/>
          <w:numId w:val="7"/>
        </w:numPr>
        <w:tabs>
          <w:tab w:val="left" w:pos="6585"/>
        </w:tabs>
        <w:spacing w:after="0" w:line="276" w:lineRule="auto"/>
        <w:contextualSpacing/>
        <w:jc w:val="both"/>
        <w:rPr>
          <w:rFonts w:asciiTheme="minorHAnsi" w:hAnsiTheme="minorHAnsi" w:cstheme="minorHAnsi"/>
        </w:rPr>
      </w:pPr>
      <w:r>
        <w:rPr>
          <w:rFonts w:asciiTheme="minorHAnsi" w:hAnsiTheme="minorHAnsi" w:cstheme="minorHAnsi"/>
        </w:rPr>
        <w:t xml:space="preserve">szkodliwego wpływu wykonywanej pracy na zdrowie pracownika, </w:t>
      </w:r>
    </w:p>
    <w:p w14:paraId="1DFF30BE" w14:textId="77777777" w:rsidR="00D51404" w:rsidRDefault="00D51404" w:rsidP="00107390">
      <w:pPr>
        <w:numPr>
          <w:ilvl w:val="0"/>
          <w:numId w:val="7"/>
        </w:numPr>
        <w:tabs>
          <w:tab w:val="left" w:pos="6585"/>
        </w:tabs>
        <w:spacing w:after="0" w:line="276" w:lineRule="auto"/>
        <w:contextualSpacing/>
        <w:jc w:val="both"/>
        <w:rPr>
          <w:rFonts w:asciiTheme="minorHAnsi" w:hAnsiTheme="minorHAnsi" w:cstheme="minorHAnsi"/>
        </w:rPr>
      </w:pPr>
      <w:r>
        <w:rPr>
          <w:rFonts w:asciiTheme="minorHAnsi" w:hAnsiTheme="minorHAnsi" w:cstheme="minorHAnsi"/>
        </w:rPr>
        <w:t>ciąży,</w:t>
      </w:r>
    </w:p>
    <w:p w14:paraId="61FDA1BE" w14:textId="77777777" w:rsidR="00D51404" w:rsidRDefault="00D51404" w:rsidP="00107390">
      <w:pPr>
        <w:numPr>
          <w:ilvl w:val="0"/>
          <w:numId w:val="7"/>
        </w:numPr>
        <w:tabs>
          <w:tab w:val="left" w:pos="6585"/>
        </w:tabs>
        <w:spacing w:after="0" w:line="276" w:lineRule="auto"/>
        <w:contextualSpacing/>
        <w:jc w:val="both"/>
        <w:rPr>
          <w:rFonts w:asciiTheme="minorHAnsi" w:hAnsiTheme="minorHAnsi" w:cstheme="minorHAnsi"/>
        </w:rPr>
      </w:pPr>
      <w:r>
        <w:rPr>
          <w:rFonts w:asciiTheme="minorHAnsi" w:hAnsiTheme="minorHAnsi" w:cstheme="minorHAnsi"/>
        </w:rPr>
        <w:t xml:space="preserve">wystąpienia objawów wskazujących na powstawanie choroby zawodowej, </w:t>
      </w:r>
    </w:p>
    <w:p w14:paraId="5A32E31E" w14:textId="77777777" w:rsidR="00D51404" w:rsidRDefault="00D51404" w:rsidP="00107390">
      <w:pPr>
        <w:numPr>
          <w:ilvl w:val="0"/>
          <w:numId w:val="7"/>
        </w:numPr>
        <w:tabs>
          <w:tab w:val="left" w:pos="6585"/>
        </w:tabs>
        <w:spacing w:after="0" w:line="276" w:lineRule="auto"/>
        <w:contextualSpacing/>
        <w:jc w:val="both"/>
        <w:rPr>
          <w:rFonts w:asciiTheme="minorHAnsi" w:hAnsiTheme="minorHAnsi" w:cstheme="minorHAnsi"/>
        </w:rPr>
      </w:pPr>
      <w:r>
        <w:rPr>
          <w:rFonts w:asciiTheme="minorHAnsi" w:hAnsiTheme="minorHAnsi" w:cstheme="minorHAnsi"/>
        </w:rPr>
        <w:t xml:space="preserve">wypadku przy pracy lub stwierdzenia choroby zawodowej pracownika nie zaliczonego do  żadnej z grup inwalidów, </w:t>
      </w:r>
    </w:p>
    <w:p w14:paraId="6D3FE1B8" w14:textId="77777777" w:rsidR="00D51404" w:rsidRDefault="00D51404" w:rsidP="00107390">
      <w:pPr>
        <w:numPr>
          <w:ilvl w:val="0"/>
          <w:numId w:val="6"/>
        </w:numPr>
        <w:tabs>
          <w:tab w:val="left" w:pos="567"/>
          <w:tab w:val="left" w:pos="6585"/>
        </w:tabs>
        <w:spacing w:after="0" w:line="276" w:lineRule="auto"/>
        <w:ind w:left="567" w:hanging="283"/>
        <w:contextualSpacing/>
        <w:jc w:val="both"/>
        <w:rPr>
          <w:rFonts w:asciiTheme="minorHAnsi" w:hAnsiTheme="minorHAnsi" w:cstheme="minorHAnsi"/>
        </w:rPr>
      </w:pPr>
      <w:r>
        <w:rPr>
          <w:rFonts w:asciiTheme="minorHAnsi" w:hAnsiTheme="minorHAnsi" w:cstheme="minorHAnsi"/>
        </w:rPr>
        <w:t xml:space="preserve">wydawania orzeczeń lekarskich dla celów określonych w Kodeksie pracy i przepisach wykonawczych. </w:t>
      </w:r>
    </w:p>
    <w:p w14:paraId="46C3384B" w14:textId="77777777" w:rsidR="00D51404" w:rsidRDefault="00D51404" w:rsidP="00107390">
      <w:pPr>
        <w:numPr>
          <w:ilvl w:val="0"/>
          <w:numId w:val="5"/>
        </w:numPr>
        <w:spacing w:after="0" w:line="276" w:lineRule="auto"/>
        <w:ind w:left="284"/>
        <w:contextualSpacing/>
        <w:jc w:val="both"/>
        <w:rPr>
          <w:rFonts w:asciiTheme="minorHAnsi" w:hAnsiTheme="minorHAnsi" w:cstheme="minorHAnsi"/>
        </w:rPr>
      </w:pPr>
      <w:r>
        <w:rPr>
          <w:rFonts w:asciiTheme="minorHAnsi" w:hAnsiTheme="minorHAnsi" w:cstheme="minorHAnsi"/>
        </w:rPr>
        <w:t>W ramach przedmiotu zamówienia Wykonawca zapewni przeprowadzenie następujących badań:</w:t>
      </w:r>
    </w:p>
    <w:p w14:paraId="4A53772D" w14:textId="77777777" w:rsidR="00D51404" w:rsidRDefault="00D51404" w:rsidP="00107390">
      <w:pPr>
        <w:numPr>
          <w:ilvl w:val="0"/>
          <w:numId w:val="8"/>
        </w:numPr>
        <w:spacing w:after="0" w:line="276" w:lineRule="auto"/>
        <w:ind w:left="851"/>
        <w:contextualSpacing/>
        <w:jc w:val="both"/>
        <w:rPr>
          <w:rFonts w:asciiTheme="minorHAnsi" w:hAnsiTheme="minorHAnsi" w:cstheme="minorHAnsi"/>
          <w:i/>
        </w:rPr>
      </w:pPr>
      <w:r>
        <w:rPr>
          <w:rFonts w:asciiTheme="minorHAnsi" w:hAnsiTheme="minorHAnsi" w:cstheme="minorHAnsi"/>
        </w:rPr>
        <w:t xml:space="preserve">okulistycznych </w:t>
      </w:r>
      <w:r>
        <w:rPr>
          <w:rFonts w:asciiTheme="minorHAnsi" w:hAnsiTheme="minorHAnsi" w:cstheme="minorHAnsi"/>
          <w:i/>
        </w:rPr>
        <w:t>(bez doboru szkieł korekcyjnych);</w:t>
      </w:r>
    </w:p>
    <w:p w14:paraId="7F0FE2B1" w14:textId="77777777" w:rsidR="00D51404" w:rsidRDefault="00D51404" w:rsidP="00107390">
      <w:pPr>
        <w:numPr>
          <w:ilvl w:val="0"/>
          <w:numId w:val="8"/>
        </w:numPr>
        <w:spacing w:after="0" w:line="276" w:lineRule="auto"/>
        <w:ind w:left="851"/>
        <w:contextualSpacing/>
        <w:jc w:val="both"/>
        <w:rPr>
          <w:rFonts w:asciiTheme="minorHAnsi" w:hAnsiTheme="minorHAnsi" w:cstheme="minorHAnsi"/>
        </w:rPr>
      </w:pPr>
      <w:r>
        <w:rPr>
          <w:rFonts w:asciiTheme="minorHAnsi" w:hAnsiTheme="minorHAnsi" w:cstheme="minorHAnsi"/>
        </w:rPr>
        <w:t>neurologicznych;</w:t>
      </w:r>
    </w:p>
    <w:p w14:paraId="1F78AF57" w14:textId="77777777" w:rsidR="00D51404" w:rsidRDefault="00D51404" w:rsidP="00107390">
      <w:pPr>
        <w:numPr>
          <w:ilvl w:val="0"/>
          <w:numId w:val="8"/>
        </w:numPr>
        <w:spacing w:after="0" w:line="276" w:lineRule="auto"/>
        <w:ind w:left="851"/>
        <w:contextualSpacing/>
        <w:jc w:val="both"/>
        <w:rPr>
          <w:rFonts w:asciiTheme="minorHAnsi" w:hAnsiTheme="minorHAnsi" w:cstheme="minorHAnsi"/>
        </w:rPr>
      </w:pPr>
      <w:r>
        <w:rPr>
          <w:rFonts w:asciiTheme="minorHAnsi" w:hAnsiTheme="minorHAnsi" w:cstheme="minorHAnsi"/>
        </w:rPr>
        <w:t>laryngologicznych;</w:t>
      </w:r>
    </w:p>
    <w:p w14:paraId="73EB6D00" w14:textId="77777777" w:rsidR="00D51404" w:rsidRDefault="00D51404" w:rsidP="00107390">
      <w:pPr>
        <w:numPr>
          <w:ilvl w:val="0"/>
          <w:numId w:val="8"/>
        </w:numPr>
        <w:spacing w:after="0" w:line="276" w:lineRule="auto"/>
        <w:ind w:left="851"/>
        <w:contextualSpacing/>
        <w:jc w:val="both"/>
        <w:rPr>
          <w:rFonts w:asciiTheme="minorHAnsi" w:hAnsiTheme="minorHAnsi" w:cstheme="minorHAnsi"/>
        </w:rPr>
      </w:pPr>
      <w:r>
        <w:rPr>
          <w:rFonts w:asciiTheme="minorHAnsi" w:hAnsiTheme="minorHAnsi" w:cstheme="minorHAnsi"/>
        </w:rPr>
        <w:t>dermatologicznych;</w:t>
      </w:r>
    </w:p>
    <w:p w14:paraId="29C19562" w14:textId="77777777" w:rsidR="00D51404" w:rsidRDefault="00D51404" w:rsidP="00107390">
      <w:pPr>
        <w:numPr>
          <w:ilvl w:val="0"/>
          <w:numId w:val="8"/>
        </w:numPr>
        <w:spacing w:after="0" w:line="276" w:lineRule="auto"/>
        <w:ind w:left="851"/>
        <w:contextualSpacing/>
        <w:jc w:val="both"/>
        <w:rPr>
          <w:rFonts w:asciiTheme="minorHAnsi" w:hAnsiTheme="minorHAnsi" w:cstheme="minorHAnsi"/>
        </w:rPr>
      </w:pPr>
      <w:r>
        <w:rPr>
          <w:rFonts w:asciiTheme="minorHAnsi" w:hAnsiTheme="minorHAnsi" w:cstheme="minorHAnsi"/>
        </w:rPr>
        <w:t>chirurgicznych;</w:t>
      </w:r>
    </w:p>
    <w:p w14:paraId="028C982A" w14:textId="77777777" w:rsidR="00D51404" w:rsidRDefault="00D51404" w:rsidP="00107390">
      <w:pPr>
        <w:numPr>
          <w:ilvl w:val="0"/>
          <w:numId w:val="8"/>
        </w:numPr>
        <w:spacing w:after="0" w:line="276" w:lineRule="auto"/>
        <w:ind w:left="851"/>
        <w:contextualSpacing/>
        <w:jc w:val="both"/>
        <w:rPr>
          <w:rFonts w:asciiTheme="minorHAnsi" w:hAnsiTheme="minorHAnsi" w:cstheme="minorHAnsi"/>
        </w:rPr>
      </w:pPr>
      <w:r>
        <w:rPr>
          <w:rFonts w:asciiTheme="minorHAnsi" w:hAnsiTheme="minorHAnsi" w:cstheme="minorHAnsi"/>
        </w:rPr>
        <w:t>ortopedycznych;</w:t>
      </w:r>
    </w:p>
    <w:p w14:paraId="66B62247" w14:textId="77777777" w:rsidR="00D51404" w:rsidRDefault="00D51404" w:rsidP="00107390">
      <w:pPr>
        <w:numPr>
          <w:ilvl w:val="0"/>
          <w:numId w:val="8"/>
        </w:numPr>
        <w:spacing w:after="0" w:line="276" w:lineRule="auto"/>
        <w:ind w:left="851"/>
        <w:contextualSpacing/>
        <w:jc w:val="both"/>
        <w:rPr>
          <w:rFonts w:asciiTheme="minorHAnsi" w:hAnsiTheme="minorHAnsi" w:cstheme="minorHAnsi"/>
        </w:rPr>
      </w:pPr>
      <w:r>
        <w:rPr>
          <w:rFonts w:asciiTheme="minorHAnsi" w:hAnsiTheme="minorHAnsi" w:cstheme="minorHAnsi"/>
        </w:rPr>
        <w:t xml:space="preserve">laboratoryjnych; </w:t>
      </w:r>
    </w:p>
    <w:p w14:paraId="744DDF46" w14:textId="77777777" w:rsidR="00D51404" w:rsidRDefault="00D51404" w:rsidP="00107390">
      <w:pPr>
        <w:numPr>
          <w:ilvl w:val="0"/>
          <w:numId w:val="8"/>
        </w:numPr>
        <w:spacing w:after="0" w:line="276" w:lineRule="auto"/>
        <w:ind w:left="851"/>
        <w:contextualSpacing/>
        <w:jc w:val="both"/>
        <w:rPr>
          <w:rFonts w:asciiTheme="minorHAnsi" w:hAnsiTheme="minorHAnsi" w:cstheme="minorHAnsi"/>
        </w:rPr>
      </w:pPr>
      <w:r>
        <w:rPr>
          <w:rFonts w:asciiTheme="minorHAnsi" w:hAnsiTheme="minorHAnsi" w:cstheme="minorHAnsi"/>
        </w:rPr>
        <w:t>radiologicznych;</w:t>
      </w:r>
    </w:p>
    <w:p w14:paraId="6A7B7D55" w14:textId="77777777" w:rsidR="00D51404" w:rsidRDefault="00D51404" w:rsidP="00107390">
      <w:pPr>
        <w:numPr>
          <w:ilvl w:val="0"/>
          <w:numId w:val="8"/>
        </w:numPr>
        <w:spacing w:after="0" w:line="276" w:lineRule="auto"/>
        <w:ind w:left="851"/>
        <w:contextualSpacing/>
        <w:jc w:val="both"/>
        <w:rPr>
          <w:rFonts w:asciiTheme="minorHAnsi" w:hAnsiTheme="minorHAnsi" w:cstheme="minorHAnsi"/>
        </w:rPr>
      </w:pPr>
      <w:r>
        <w:rPr>
          <w:rFonts w:asciiTheme="minorHAnsi" w:hAnsiTheme="minorHAnsi" w:cstheme="minorHAnsi"/>
        </w:rPr>
        <w:t>innych diagnostycznych.</w:t>
      </w:r>
    </w:p>
    <w:p w14:paraId="1E841E4B" w14:textId="77777777" w:rsidR="00D51404" w:rsidRDefault="00D51404" w:rsidP="00107390">
      <w:pPr>
        <w:numPr>
          <w:ilvl w:val="0"/>
          <w:numId w:val="5"/>
        </w:numPr>
        <w:tabs>
          <w:tab w:val="left" w:pos="6585"/>
        </w:tabs>
        <w:spacing w:after="0" w:line="276" w:lineRule="auto"/>
        <w:ind w:left="284" w:hanging="284"/>
        <w:jc w:val="both"/>
        <w:rPr>
          <w:rFonts w:asciiTheme="minorHAnsi" w:hAnsiTheme="minorHAnsi" w:cstheme="minorHAnsi"/>
        </w:rPr>
      </w:pPr>
      <w:r>
        <w:rPr>
          <w:rFonts w:asciiTheme="minorHAnsi" w:hAnsiTheme="minorHAnsi" w:cstheme="minorHAnsi"/>
        </w:rPr>
        <w:t>Przedmiotem zamówienia jest ponadto udział lekarza sprawującego profilaktyczną opiekę zdrowotną w pracach komisji BHP powołanej przez Zamawiającego, w ramach uczestnictwa do:</w:t>
      </w:r>
    </w:p>
    <w:p w14:paraId="4D8AD2C0" w14:textId="7A539BEF" w:rsidR="00D51404" w:rsidRDefault="00107645" w:rsidP="00107390">
      <w:pPr>
        <w:numPr>
          <w:ilvl w:val="0"/>
          <w:numId w:val="9"/>
        </w:numPr>
        <w:tabs>
          <w:tab w:val="left" w:pos="6585"/>
        </w:tabs>
        <w:spacing w:after="0" w:line="276" w:lineRule="auto"/>
        <w:ind w:left="567" w:hanging="142"/>
        <w:contextualSpacing/>
        <w:jc w:val="both"/>
        <w:rPr>
          <w:rFonts w:asciiTheme="minorHAnsi" w:hAnsiTheme="minorHAnsi" w:cstheme="minorHAnsi"/>
        </w:rPr>
      </w:pPr>
      <w:r>
        <w:rPr>
          <w:rFonts w:asciiTheme="minorHAnsi" w:eastAsia="Times New Roman" w:hAnsiTheme="minorHAnsi" w:cstheme="minorHAnsi"/>
          <w:color w:val="303030"/>
        </w:rPr>
        <w:t xml:space="preserve">   </w:t>
      </w:r>
      <w:r w:rsidR="00D51404">
        <w:rPr>
          <w:rFonts w:asciiTheme="minorHAnsi" w:eastAsia="Times New Roman" w:hAnsiTheme="minorHAnsi" w:cstheme="minorHAnsi"/>
          <w:color w:val="303030"/>
        </w:rPr>
        <w:t>przegląd warunków pracy,</w:t>
      </w:r>
    </w:p>
    <w:p w14:paraId="61C3EFBB" w14:textId="77777777" w:rsidR="00D51404" w:rsidRDefault="00D51404" w:rsidP="00107390">
      <w:pPr>
        <w:numPr>
          <w:ilvl w:val="0"/>
          <w:numId w:val="9"/>
        </w:numPr>
        <w:tabs>
          <w:tab w:val="left" w:pos="6585"/>
        </w:tabs>
        <w:spacing w:after="0" w:line="276" w:lineRule="auto"/>
        <w:ind w:left="709" w:hanging="283"/>
        <w:contextualSpacing/>
        <w:jc w:val="both"/>
        <w:rPr>
          <w:rFonts w:asciiTheme="minorHAnsi" w:hAnsiTheme="minorHAnsi" w:cstheme="minorHAnsi"/>
        </w:rPr>
      </w:pPr>
      <w:r>
        <w:rPr>
          <w:rFonts w:asciiTheme="minorHAnsi" w:eastAsia="Times New Roman" w:hAnsiTheme="minorHAnsi" w:cstheme="minorHAnsi"/>
          <w:color w:val="303030"/>
        </w:rPr>
        <w:t>okresową ocenę stanu bezpieczeństwa i higieny pracy,</w:t>
      </w:r>
    </w:p>
    <w:p w14:paraId="34D0CCEC" w14:textId="77777777" w:rsidR="00D51404" w:rsidRDefault="00D51404" w:rsidP="00107390">
      <w:pPr>
        <w:numPr>
          <w:ilvl w:val="0"/>
          <w:numId w:val="9"/>
        </w:numPr>
        <w:tabs>
          <w:tab w:val="left" w:pos="6585"/>
        </w:tabs>
        <w:spacing w:after="0" w:line="276" w:lineRule="auto"/>
        <w:ind w:left="709" w:hanging="283"/>
        <w:contextualSpacing/>
        <w:jc w:val="both"/>
        <w:rPr>
          <w:rFonts w:asciiTheme="minorHAnsi" w:hAnsiTheme="minorHAnsi" w:cstheme="minorHAnsi"/>
        </w:rPr>
      </w:pPr>
      <w:r>
        <w:rPr>
          <w:rFonts w:asciiTheme="minorHAnsi" w:eastAsia="Times New Roman" w:hAnsiTheme="minorHAnsi" w:cstheme="minorHAnsi"/>
          <w:color w:val="303030"/>
        </w:rPr>
        <w:t>opiniowanie podejmowanych przez pracodawcę środków zapobiegających wypadkom przy pracy i chorobom zawodowym,</w:t>
      </w:r>
    </w:p>
    <w:p w14:paraId="49525A77" w14:textId="77777777" w:rsidR="00D51404" w:rsidRDefault="00D51404" w:rsidP="00107390">
      <w:pPr>
        <w:numPr>
          <w:ilvl w:val="0"/>
          <w:numId w:val="9"/>
        </w:numPr>
        <w:tabs>
          <w:tab w:val="left" w:pos="6585"/>
        </w:tabs>
        <w:spacing w:after="0" w:line="276" w:lineRule="auto"/>
        <w:ind w:left="709" w:hanging="283"/>
        <w:contextualSpacing/>
        <w:jc w:val="both"/>
        <w:rPr>
          <w:rFonts w:asciiTheme="minorHAnsi" w:hAnsiTheme="minorHAnsi" w:cstheme="minorHAnsi"/>
        </w:rPr>
      </w:pPr>
      <w:r>
        <w:rPr>
          <w:rFonts w:asciiTheme="minorHAnsi" w:eastAsia="Times New Roman" w:hAnsiTheme="minorHAnsi" w:cstheme="minorHAnsi"/>
          <w:color w:val="303030"/>
        </w:rPr>
        <w:t>formułowanie wniosków dotyczących poprawy warunków pracy,</w:t>
      </w:r>
    </w:p>
    <w:p w14:paraId="7765742C" w14:textId="77777777" w:rsidR="00D51404" w:rsidRDefault="00D51404" w:rsidP="00107390">
      <w:pPr>
        <w:numPr>
          <w:ilvl w:val="0"/>
          <w:numId w:val="9"/>
        </w:numPr>
        <w:tabs>
          <w:tab w:val="left" w:pos="6585"/>
        </w:tabs>
        <w:spacing w:after="0" w:line="276" w:lineRule="auto"/>
        <w:ind w:left="709" w:hanging="283"/>
        <w:contextualSpacing/>
        <w:jc w:val="both"/>
        <w:rPr>
          <w:rFonts w:asciiTheme="minorHAnsi" w:hAnsiTheme="minorHAnsi" w:cstheme="minorHAnsi"/>
        </w:rPr>
      </w:pPr>
      <w:r>
        <w:rPr>
          <w:rFonts w:asciiTheme="minorHAnsi" w:eastAsia="Times New Roman" w:hAnsiTheme="minorHAnsi" w:cstheme="minorHAnsi"/>
          <w:color w:val="303030"/>
        </w:rPr>
        <w:t>współdziałanie z pracodawcą w realizacji jego obowiązków w zakresie bhp.</w:t>
      </w:r>
    </w:p>
    <w:p w14:paraId="0A26C03D" w14:textId="77777777" w:rsidR="00D51404" w:rsidRDefault="00D51404" w:rsidP="00107390">
      <w:pPr>
        <w:numPr>
          <w:ilvl w:val="0"/>
          <w:numId w:val="5"/>
        </w:numPr>
        <w:tabs>
          <w:tab w:val="left" w:pos="6585"/>
        </w:tabs>
        <w:spacing w:after="0" w:line="276" w:lineRule="auto"/>
        <w:ind w:left="284"/>
        <w:contextualSpacing/>
        <w:jc w:val="both"/>
        <w:rPr>
          <w:rFonts w:asciiTheme="minorHAnsi" w:hAnsiTheme="minorHAnsi" w:cstheme="minorHAnsi"/>
        </w:rPr>
      </w:pPr>
      <w:r>
        <w:rPr>
          <w:rFonts w:asciiTheme="minorHAnsi" w:hAnsiTheme="minorHAnsi" w:cstheme="minorHAnsi"/>
        </w:rPr>
        <w:t xml:space="preserve">Świadczenie usług będących przedmiotem zamówienia będzie się odbywało na rzecz Centrum </w:t>
      </w:r>
      <w:r>
        <w:rPr>
          <w:rFonts w:asciiTheme="minorHAnsi" w:hAnsiTheme="minorHAnsi" w:cstheme="minorHAnsi"/>
        </w:rPr>
        <w:br/>
        <w:t>e-Zdrowia.</w:t>
      </w:r>
    </w:p>
    <w:p w14:paraId="0BA98834" w14:textId="77777777" w:rsidR="00D51404" w:rsidRDefault="00D51404" w:rsidP="00107390">
      <w:pPr>
        <w:numPr>
          <w:ilvl w:val="0"/>
          <w:numId w:val="5"/>
        </w:numPr>
        <w:tabs>
          <w:tab w:val="left" w:pos="6585"/>
        </w:tabs>
        <w:spacing w:after="0" w:line="276" w:lineRule="auto"/>
        <w:ind w:left="284"/>
        <w:contextualSpacing/>
        <w:jc w:val="both"/>
        <w:rPr>
          <w:rFonts w:asciiTheme="minorHAnsi" w:hAnsiTheme="minorHAnsi" w:cstheme="minorHAnsi"/>
        </w:rPr>
      </w:pPr>
      <w:r>
        <w:rPr>
          <w:rFonts w:asciiTheme="minorHAnsi" w:hAnsiTheme="minorHAnsi" w:cstheme="minorHAnsi"/>
        </w:rPr>
        <w:t>Szacunkowa liczba przewidywanych badań w całym okresie obowiązywania umowy w latach 2023/2024:</w:t>
      </w:r>
    </w:p>
    <w:p w14:paraId="01DAF488" w14:textId="77777777" w:rsidR="00D51404" w:rsidRDefault="00D51404" w:rsidP="00107390">
      <w:pPr>
        <w:pStyle w:val="Akapitzlist"/>
        <w:numPr>
          <w:ilvl w:val="0"/>
          <w:numId w:val="10"/>
        </w:numPr>
        <w:tabs>
          <w:tab w:val="left" w:pos="6585"/>
        </w:tabs>
        <w:spacing w:after="0" w:line="276" w:lineRule="auto"/>
        <w:contextualSpacing/>
        <w:jc w:val="both"/>
        <w:rPr>
          <w:rFonts w:asciiTheme="minorHAnsi" w:hAnsiTheme="minorHAnsi" w:cstheme="minorHAnsi"/>
          <w:lang w:val="pl-PL"/>
        </w:rPr>
      </w:pPr>
      <w:r w:rsidRPr="00FC4A05">
        <w:rPr>
          <w:rFonts w:asciiTheme="minorHAnsi" w:hAnsiTheme="minorHAnsi" w:cstheme="minorHAnsi"/>
          <w:lang w:val="pl-PL"/>
        </w:rPr>
        <w:t>Szacunkowa liczba posiedzeń w latach 202</w:t>
      </w:r>
      <w:r>
        <w:rPr>
          <w:rFonts w:asciiTheme="minorHAnsi" w:hAnsiTheme="minorHAnsi" w:cstheme="minorHAnsi"/>
          <w:lang w:val="pl-PL"/>
        </w:rPr>
        <w:t>3</w:t>
      </w:r>
      <w:r w:rsidRPr="00FC4A05">
        <w:rPr>
          <w:rFonts w:asciiTheme="minorHAnsi" w:hAnsiTheme="minorHAnsi" w:cstheme="minorHAnsi"/>
          <w:lang w:val="pl-PL"/>
        </w:rPr>
        <w:t>/202</w:t>
      </w:r>
      <w:r>
        <w:rPr>
          <w:rFonts w:asciiTheme="minorHAnsi" w:hAnsiTheme="minorHAnsi" w:cstheme="minorHAnsi"/>
          <w:lang w:val="pl-PL"/>
        </w:rPr>
        <w:t>4</w:t>
      </w:r>
      <w:r w:rsidRPr="00FC4A05">
        <w:rPr>
          <w:rFonts w:asciiTheme="minorHAnsi" w:hAnsiTheme="minorHAnsi" w:cstheme="minorHAnsi"/>
          <w:lang w:val="pl-PL"/>
        </w:rPr>
        <w:t xml:space="preserve"> Komisji Bezpieczeństwa i Higieny Pracy </w:t>
      </w:r>
    </w:p>
    <w:p w14:paraId="47E3BD61" w14:textId="77777777" w:rsidR="00D51404" w:rsidRPr="00B9278C" w:rsidRDefault="00D51404" w:rsidP="00D51404">
      <w:pPr>
        <w:pStyle w:val="Akapitzlist"/>
        <w:numPr>
          <w:ilvl w:val="0"/>
          <w:numId w:val="0"/>
        </w:numPr>
        <w:tabs>
          <w:tab w:val="left" w:pos="6585"/>
        </w:tabs>
        <w:spacing w:after="0" w:line="276" w:lineRule="auto"/>
        <w:ind w:left="720"/>
        <w:contextualSpacing/>
        <w:jc w:val="both"/>
        <w:rPr>
          <w:rFonts w:asciiTheme="minorHAnsi" w:hAnsiTheme="minorHAnsi" w:cstheme="minorHAnsi"/>
          <w:lang w:val="pl-PL"/>
        </w:rPr>
      </w:pPr>
      <w:r w:rsidRPr="00FC4A05">
        <w:rPr>
          <w:rFonts w:asciiTheme="minorHAnsi" w:hAnsiTheme="minorHAnsi" w:cstheme="minorHAnsi"/>
          <w:i/>
          <w:lang w:val="pl-PL"/>
        </w:rPr>
        <w:t>(zgodnie z art. 237</w:t>
      </w:r>
      <w:r w:rsidRPr="00FC4A05">
        <w:rPr>
          <w:rFonts w:asciiTheme="minorHAnsi" w:hAnsiTheme="minorHAnsi" w:cstheme="minorHAnsi"/>
          <w:i/>
          <w:vertAlign w:val="superscript"/>
          <w:lang w:val="pl-PL"/>
        </w:rPr>
        <w:t>13</w:t>
      </w:r>
      <w:r w:rsidRPr="00FC4A05">
        <w:rPr>
          <w:rFonts w:asciiTheme="minorHAnsi" w:hAnsiTheme="minorHAnsi" w:cstheme="minorHAnsi"/>
          <w:i/>
          <w:lang w:val="pl-PL"/>
        </w:rPr>
        <w:t xml:space="preserve"> § </w:t>
      </w:r>
      <w:r w:rsidRPr="00B9278C">
        <w:rPr>
          <w:rFonts w:asciiTheme="minorHAnsi" w:hAnsiTheme="minorHAnsi" w:cstheme="minorHAnsi"/>
          <w:i/>
          <w:lang w:val="pl-PL"/>
        </w:rPr>
        <w:t>2 Kodeksu pracy)</w:t>
      </w:r>
      <w:r w:rsidRPr="00B9278C">
        <w:rPr>
          <w:rFonts w:asciiTheme="minorHAnsi" w:hAnsiTheme="minorHAnsi" w:cstheme="minorHAnsi"/>
          <w:lang w:val="pl-PL"/>
        </w:rPr>
        <w:t xml:space="preserve">: </w:t>
      </w:r>
    </w:p>
    <w:p w14:paraId="06E50005" w14:textId="3B86F119" w:rsidR="00D51404" w:rsidRPr="00B41492" w:rsidRDefault="00D51404" w:rsidP="00D51404">
      <w:pPr>
        <w:pStyle w:val="Akapitzlist"/>
        <w:numPr>
          <w:ilvl w:val="0"/>
          <w:numId w:val="0"/>
        </w:numPr>
        <w:tabs>
          <w:tab w:val="left" w:pos="6585"/>
        </w:tabs>
        <w:spacing w:after="0" w:line="276" w:lineRule="auto"/>
        <w:ind w:left="720"/>
        <w:contextualSpacing/>
        <w:jc w:val="both"/>
        <w:rPr>
          <w:rFonts w:asciiTheme="minorHAnsi" w:hAnsiTheme="minorHAnsi" w:cstheme="minorHAnsi"/>
        </w:rPr>
      </w:pPr>
      <w:r w:rsidRPr="000E3EC4">
        <w:rPr>
          <w:rFonts w:asciiTheme="minorHAnsi" w:hAnsiTheme="minorHAnsi" w:cstheme="minorHAnsi"/>
        </w:rPr>
        <w:t xml:space="preserve">- </w:t>
      </w:r>
      <w:r w:rsidR="000E3EC4" w:rsidRPr="000E3EC4">
        <w:rPr>
          <w:rFonts w:asciiTheme="minorHAnsi" w:hAnsiTheme="minorHAnsi" w:cstheme="minorHAnsi"/>
        </w:rPr>
        <w:t xml:space="preserve">4 </w:t>
      </w:r>
      <w:proofErr w:type="spellStart"/>
      <w:r w:rsidRPr="000E3EC4">
        <w:rPr>
          <w:rFonts w:asciiTheme="minorHAnsi" w:hAnsiTheme="minorHAnsi" w:cstheme="minorHAnsi"/>
        </w:rPr>
        <w:t>posiedze</w:t>
      </w:r>
      <w:r w:rsidR="000E3EC4" w:rsidRPr="000E3EC4">
        <w:rPr>
          <w:rFonts w:asciiTheme="minorHAnsi" w:hAnsiTheme="minorHAnsi" w:cstheme="minorHAnsi"/>
        </w:rPr>
        <w:t>nia</w:t>
      </w:r>
      <w:proofErr w:type="spellEnd"/>
      <w:r w:rsidRPr="000E3EC4">
        <w:rPr>
          <w:rFonts w:asciiTheme="minorHAnsi" w:hAnsiTheme="minorHAnsi" w:cstheme="minorHAnsi"/>
        </w:rPr>
        <w:t xml:space="preserve"> x 1 h.</w:t>
      </w:r>
    </w:p>
    <w:p w14:paraId="1A3E78C4" w14:textId="77777777" w:rsidR="00D51404" w:rsidRPr="00B41492" w:rsidRDefault="00D51404" w:rsidP="00107390">
      <w:pPr>
        <w:numPr>
          <w:ilvl w:val="0"/>
          <w:numId w:val="11"/>
        </w:numPr>
        <w:tabs>
          <w:tab w:val="left" w:pos="6585"/>
        </w:tabs>
        <w:spacing w:after="0" w:line="276" w:lineRule="auto"/>
        <w:contextualSpacing/>
        <w:jc w:val="both"/>
        <w:rPr>
          <w:rFonts w:asciiTheme="minorHAnsi" w:hAnsiTheme="minorHAnsi" w:cstheme="minorHAnsi"/>
        </w:rPr>
      </w:pPr>
      <w:r w:rsidRPr="00B41492">
        <w:rPr>
          <w:rFonts w:asciiTheme="minorHAnsi" w:hAnsiTheme="minorHAnsi" w:cstheme="minorHAnsi"/>
        </w:rPr>
        <w:t>Szacunkowa liczba przewidzianej usługi w latach 202</w:t>
      </w:r>
      <w:r>
        <w:rPr>
          <w:rFonts w:asciiTheme="minorHAnsi" w:hAnsiTheme="minorHAnsi" w:cstheme="minorHAnsi"/>
        </w:rPr>
        <w:t>3</w:t>
      </w:r>
      <w:r w:rsidRPr="00B41492">
        <w:rPr>
          <w:rFonts w:asciiTheme="minorHAnsi" w:hAnsiTheme="minorHAnsi" w:cstheme="minorHAnsi"/>
        </w:rPr>
        <w:t>/202</w:t>
      </w:r>
      <w:r>
        <w:rPr>
          <w:rFonts w:asciiTheme="minorHAnsi" w:hAnsiTheme="minorHAnsi" w:cstheme="minorHAnsi"/>
        </w:rPr>
        <w:t>4</w:t>
      </w:r>
    </w:p>
    <w:p w14:paraId="69ABAC7A" w14:textId="77777777" w:rsidR="00D51404" w:rsidRPr="00B41492" w:rsidRDefault="00D51404" w:rsidP="00107390">
      <w:pPr>
        <w:pStyle w:val="Akapitzlist"/>
        <w:numPr>
          <w:ilvl w:val="0"/>
          <w:numId w:val="24"/>
        </w:numPr>
        <w:tabs>
          <w:tab w:val="left" w:pos="6585"/>
        </w:tabs>
        <w:spacing w:after="0" w:line="276" w:lineRule="auto"/>
        <w:contextualSpacing/>
        <w:jc w:val="both"/>
        <w:rPr>
          <w:rFonts w:asciiTheme="minorHAnsi" w:hAnsiTheme="minorHAnsi" w:cstheme="minorHAnsi"/>
        </w:rPr>
      </w:pPr>
      <w:proofErr w:type="spellStart"/>
      <w:r>
        <w:rPr>
          <w:rFonts w:asciiTheme="minorHAnsi" w:hAnsiTheme="minorHAnsi" w:cstheme="minorHAnsi"/>
        </w:rPr>
        <w:t>b</w:t>
      </w:r>
      <w:r w:rsidRPr="00B41492">
        <w:rPr>
          <w:rFonts w:asciiTheme="minorHAnsi" w:hAnsiTheme="minorHAnsi" w:cstheme="minorHAnsi"/>
        </w:rPr>
        <w:t>adania</w:t>
      </w:r>
      <w:proofErr w:type="spellEnd"/>
      <w:r w:rsidRPr="00B41492">
        <w:rPr>
          <w:rFonts w:asciiTheme="minorHAnsi" w:hAnsiTheme="minorHAnsi" w:cstheme="minorHAnsi"/>
        </w:rPr>
        <w:t xml:space="preserve"> </w:t>
      </w:r>
      <w:proofErr w:type="spellStart"/>
      <w:r w:rsidRPr="00B41492">
        <w:rPr>
          <w:rFonts w:asciiTheme="minorHAnsi" w:hAnsiTheme="minorHAnsi" w:cstheme="minorHAnsi"/>
        </w:rPr>
        <w:t>wstępne</w:t>
      </w:r>
      <w:proofErr w:type="spellEnd"/>
      <w:r w:rsidRPr="00B41492">
        <w:rPr>
          <w:rFonts w:asciiTheme="minorHAnsi" w:hAnsiTheme="minorHAnsi" w:cstheme="minorHAnsi"/>
        </w:rPr>
        <w:t xml:space="preserve"> </w:t>
      </w:r>
      <w:proofErr w:type="spellStart"/>
      <w:r w:rsidRPr="00B41492">
        <w:rPr>
          <w:rFonts w:asciiTheme="minorHAnsi" w:hAnsiTheme="minorHAnsi" w:cstheme="minorHAnsi"/>
        </w:rPr>
        <w:t>szacunkowo</w:t>
      </w:r>
      <w:proofErr w:type="spellEnd"/>
      <w:r w:rsidRPr="00B41492">
        <w:rPr>
          <w:rFonts w:asciiTheme="minorHAnsi" w:hAnsiTheme="minorHAnsi" w:cstheme="minorHAnsi"/>
        </w:rPr>
        <w:t xml:space="preserve"> ok. </w:t>
      </w:r>
      <w:r>
        <w:rPr>
          <w:rFonts w:asciiTheme="minorHAnsi" w:hAnsiTheme="minorHAnsi" w:cstheme="minorHAnsi"/>
        </w:rPr>
        <w:t>75</w:t>
      </w:r>
      <w:r w:rsidRPr="00B41492">
        <w:rPr>
          <w:rFonts w:asciiTheme="minorHAnsi" w:hAnsiTheme="minorHAnsi" w:cstheme="minorHAnsi"/>
        </w:rPr>
        <w:t xml:space="preserve"> </w:t>
      </w:r>
      <w:proofErr w:type="spellStart"/>
      <w:r w:rsidRPr="00B41492">
        <w:rPr>
          <w:rFonts w:asciiTheme="minorHAnsi" w:hAnsiTheme="minorHAnsi" w:cstheme="minorHAnsi"/>
        </w:rPr>
        <w:t>osób</w:t>
      </w:r>
      <w:proofErr w:type="spellEnd"/>
    </w:p>
    <w:p w14:paraId="7A04A3C7" w14:textId="05B7C95C" w:rsidR="00D51404" w:rsidRPr="00B41492" w:rsidRDefault="00D51404" w:rsidP="00107390">
      <w:pPr>
        <w:pStyle w:val="Akapitzlist"/>
        <w:numPr>
          <w:ilvl w:val="0"/>
          <w:numId w:val="24"/>
        </w:numPr>
        <w:tabs>
          <w:tab w:val="left" w:pos="6585"/>
        </w:tabs>
        <w:spacing w:after="0" w:line="276" w:lineRule="auto"/>
        <w:contextualSpacing/>
        <w:jc w:val="both"/>
        <w:rPr>
          <w:rFonts w:asciiTheme="minorHAnsi" w:hAnsiTheme="minorHAnsi" w:cstheme="minorHAnsi"/>
        </w:rPr>
      </w:pPr>
      <w:proofErr w:type="spellStart"/>
      <w:r>
        <w:rPr>
          <w:rFonts w:asciiTheme="minorHAnsi" w:hAnsiTheme="minorHAnsi" w:cstheme="minorHAnsi"/>
        </w:rPr>
        <w:t>b</w:t>
      </w:r>
      <w:r w:rsidRPr="00B41492">
        <w:rPr>
          <w:rFonts w:asciiTheme="minorHAnsi" w:hAnsiTheme="minorHAnsi" w:cstheme="minorHAnsi"/>
        </w:rPr>
        <w:t>adania</w:t>
      </w:r>
      <w:proofErr w:type="spellEnd"/>
      <w:r w:rsidRPr="00B41492">
        <w:rPr>
          <w:rFonts w:asciiTheme="minorHAnsi" w:hAnsiTheme="minorHAnsi" w:cstheme="minorHAnsi"/>
        </w:rPr>
        <w:t xml:space="preserve"> </w:t>
      </w:r>
      <w:proofErr w:type="spellStart"/>
      <w:r w:rsidRPr="00B41492">
        <w:rPr>
          <w:rFonts w:asciiTheme="minorHAnsi" w:hAnsiTheme="minorHAnsi" w:cstheme="minorHAnsi"/>
        </w:rPr>
        <w:t>okresowe</w:t>
      </w:r>
      <w:proofErr w:type="spellEnd"/>
      <w:r w:rsidRPr="00B41492">
        <w:rPr>
          <w:rFonts w:asciiTheme="minorHAnsi" w:hAnsiTheme="minorHAnsi" w:cstheme="minorHAnsi"/>
        </w:rPr>
        <w:t xml:space="preserve"> </w:t>
      </w:r>
      <w:proofErr w:type="spellStart"/>
      <w:r w:rsidRPr="00B41492">
        <w:rPr>
          <w:rFonts w:asciiTheme="minorHAnsi" w:hAnsiTheme="minorHAnsi" w:cstheme="minorHAnsi"/>
        </w:rPr>
        <w:t>szacunkowo</w:t>
      </w:r>
      <w:proofErr w:type="spellEnd"/>
      <w:r w:rsidRPr="00B41492">
        <w:rPr>
          <w:rFonts w:asciiTheme="minorHAnsi" w:hAnsiTheme="minorHAnsi" w:cstheme="minorHAnsi"/>
        </w:rPr>
        <w:t xml:space="preserve"> ok. </w:t>
      </w:r>
      <w:r>
        <w:rPr>
          <w:rFonts w:asciiTheme="minorHAnsi" w:hAnsiTheme="minorHAnsi" w:cstheme="minorHAnsi"/>
        </w:rPr>
        <w:t>7</w:t>
      </w:r>
      <w:r w:rsidR="00FA4408">
        <w:rPr>
          <w:rFonts w:asciiTheme="minorHAnsi" w:hAnsiTheme="minorHAnsi" w:cstheme="minorHAnsi"/>
        </w:rPr>
        <w:t>5</w:t>
      </w:r>
      <w:r>
        <w:rPr>
          <w:rFonts w:asciiTheme="minorHAnsi" w:hAnsiTheme="minorHAnsi" w:cstheme="minorHAnsi"/>
        </w:rPr>
        <w:t xml:space="preserve"> </w:t>
      </w:r>
      <w:proofErr w:type="spellStart"/>
      <w:r w:rsidRPr="00B41492">
        <w:rPr>
          <w:rFonts w:asciiTheme="minorHAnsi" w:hAnsiTheme="minorHAnsi" w:cstheme="minorHAnsi"/>
        </w:rPr>
        <w:t>osób</w:t>
      </w:r>
      <w:proofErr w:type="spellEnd"/>
    </w:p>
    <w:p w14:paraId="1F0BF2DF" w14:textId="77777777" w:rsidR="00D51404" w:rsidRPr="00B41492" w:rsidRDefault="00D51404" w:rsidP="00107390">
      <w:pPr>
        <w:pStyle w:val="Akapitzlist"/>
        <w:numPr>
          <w:ilvl w:val="0"/>
          <w:numId w:val="24"/>
        </w:numPr>
        <w:tabs>
          <w:tab w:val="left" w:pos="6585"/>
        </w:tabs>
        <w:spacing w:after="0" w:line="276" w:lineRule="auto"/>
        <w:contextualSpacing/>
        <w:jc w:val="both"/>
        <w:rPr>
          <w:rFonts w:asciiTheme="minorHAnsi" w:hAnsiTheme="minorHAnsi" w:cstheme="minorHAnsi"/>
        </w:rPr>
      </w:pPr>
      <w:proofErr w:type="spellStart"/>
      <w:r>
        <w:rPr>
          <w:rFonts w:asciiTheme="minorHAnsi" w:hAnsiTheme="minorHAnsi" w:cstheme="minorHAnsi"/>
        </w:rPr>
        <w:t>b</w:t>
      </w:r>
      <w:r w:rsidRPr="00B41492">
        <w:rPr>
          <w:rFonts w:asciiTheme="minorHAnsi" w:hAnsiTheme="minorHAnsi" w:cstheme="minorHAnsi"/>
        </w:rPr>
        <w:t>adania</w:t>
      </w:r>
      <w:proofErr w:type="spellEnd"/>
      <w:r w:rsidRPr="00B41492">
        <w:rPr>
          <w:rFonts w:asciiTheme="minorHAnsi" w:hAnsiTheme="minorHAnsi" w:cstheme="minorHAnsi"/>
        </w:rPr>
        <w:t xml:space="preserve"> </w:t>
      </w:r>
      <w:proofErr w:type="spellStart"/>
      <w:r w:rsidRPr="00B41492">
        <w:rPr>
          <w:rFonts w:asciiTheme="minorHAnsi" w:hAnsiTheme="minorHAnsi" w:cstheme="minorHAnsi"/>
        </w:rPr>
        <w:t>kontrolne</w:t>
      </w:r>
      <w:proofErr w:type="spellEnd"/>
      <w:r w:rsidRPr="00B41492">
        <w:rPr>
          <w:rFonts w:asciiTheme="minorHAnsi" w:hAnsiTheme="minorHAnsi" w:cstheme="minorHAnsi"/>
        </w:rPr>
        <w:t xml:space="preserve"> </w:t>
      </w:r>
      <w:proofErr w:type="spellStart"/>
      <w:r w:rsidRPr="00B41492">
        <w:rPr>
          <w:rFonts w:asciiTheme="minorHAnsi" w:hAnsiTheme="minorHAnsi" w:cstheme="minorHAnsi"/>
        </w:rPr>
        <w:t>szacunkowo</w:t>
      </w:r>
      <w:proofErr w:type="spellEnd"/>
      <w:r w:rsidRPr="00B41492">
        <w:rPr>
          <w:rFonts w:asciiTheme="minorHAnsi" w:hAnsiTheme="minorHAnsi" w:cstheme="minorHAnsi"/>
        </w:rPr>
        <w:t xml:space="preserve"> ok. 20 </w:t>
      </w:r>
      <w:proofErr w:type="spellStart"/>
      <w:r w:rsidRPr="00B41492">
        <w:rPr>
          <w:rFonts w:asciiTheme="minorHAnsi" w:hAnsiTheme="minorHAnsi" w:cstheme="minorHAnsi"/>
        </w:rPr>
        <w:t>osób</w:t>
      </w:r>
      <w:proofErr w:type="spellEnd"/>
    </w:p>
    <w:p w14:paraId="287105F1" w14:textId="77777777" w:rsidR="00D51404" w:rsidRDefault="00D51404" w:rsidP="00107390">
      <w:pPr>
        <w:numPr>
          <w:ilvl w:val="0"/>
          <w:numId w:val="11"/>
        </w:numPr>
        <w:tabs>
          <w:tab w:val="left" w:pos="6585"/>
        </w:tabs>
        <w:spacing w:after="0" w:line="276" w:lineRule="auto"/>
        <w:contextualSpacing/>
        <w:jc w:val="both"/>
        <w:rPr>
          <w:rFonts w:asciiTheme="minorHAnsi" w:hAnsiTheme="minorHAnsi" w:cstheme="minorHAnsi"/>
        </w:rPr>
      </w:pPr>
      <w:r>
        <w:rPr>
          <w:rFonts w:asciiTheme="minorHAnsi" w:hAnsiTheme="minorHAnsi" w:cstheme="minorHAnsi"/>
        </w:rPr>
        <w:t>Zamawiający zastrzega sobie prawo do zmniejszenia bądź zwiększenia w okresie obowiązywania umowy podanych powyżej ilości badań, liczby posiedzeń Komisji BHP oraz liczby wydanych orzeczeń lekarskich pod warunkiem nie przekroczenia łącznego maksymalnego wynagrodzenia za realizację przedmiotu umowy. Wykonawcy nie przysługuje roszczenie z tego tytułu.</w:t>
      </w:r>
    </w:p>
    <w:p w14:paraId="12FDB97B" w14:textId="77777777" w:rsidR="00D51404" w:rsidRDefault="00D51404" w:rsidP="00D51404">
      <w:pPr>
        <w:tabs>
          <w:tab w:val="left" w:pos="6585"/>
        </w:tabs>
        <w:spacing w:after="0" w:line="276" w:lineRule="auto"/>
        <w:jc w:val="both"/>
        <w:rPr>
          <w:rFonts w:asciiTheme="minorHAnsi" w:hAnsiTheme="minorHAnsi" w:cstheme="minorHAnsi"/>
        </w:rPr>
      </w:pPr>
    </w:p>
    <w:p w14:paraId="2AC16FBD" w14:textId="77777777" w:rsidR="00D51404" w:rsidRDefault="00D51404" w:rsidP="00D51404">
      <w:pPr>
        <w:tabs>
          <w:tab w:val="left" w:pos="6585"/>
        </w:tabs>
        <w:spacing w:after="0" w:line="276" w:lineRule="auto"/>
        <w:ind w:left="426"/>
        <w:jc w:val="both"/>
        <w:rPr>
          <w:rFonts w:asciiTheme="minorHAnsi" w:hAnsiTheme="minorHAnsi" w:cstheme="minorHAnsi"/>
        </w:rPr>
      </w:pPr>
      <w:r>
        <w:rPr>
          <w:rFonts w:asciiTheme="minorHAnsi" w:hAnsiTheme="minorHAnsi" w:cstheme="minorHAnsi"/>
        </w:rPr>
        <w:t>Powyższe ilości są danymi opracowanymi na podstawie raportu kadrowego, aktualnego w zakresie stanu zatrudnienia, prognozowaną liczbą nowozatrudnionych pracowników, fluktuacji kadr oraz terminowego wykonania badań, będących przedmiotem umowy.</w:t>
      </w:r>
    </w:p>
    <w:p w14:paraId="59E86725" w14:textId="77777777" w:rsidR="00D51404" w:rsidRDefault="00D51404" w:rsidP="00D51404">
      <w:pPr>
        <w:spacing w:after="0" w:line="276" w:lineRule="auto"/>
        <w:contextualSpacing/>
        <w:jc w:val="both"/>
        <w:rPr>
          <w:rFonts w:asciiTheme="minorHAnsi" w:hAnsiTheme="minorHAnsi" w:cstheme="minorHAnsi"/>
        </w:rPr>
      </w:pPr>
    </w:p>
    <w:p w14:paraId="43C9ED34" w14:textId="77777777" w:rsidR="00D51404" w:rsidRPr="00FC4A05" w:rsidRDefault="00D51404" w:rsidP="00107390">
      <w:pPr>
        <w:pStyle w:val="Akapitzlist"/>
        <w:numPr>
          <w:ilvl w:val="0"/>
          <w:numId w:val="5"/>
        </w:numPr>
        <w:spacing w:after="0" w:line="276" w:lineRule="auto"/>
        <w:ind w:left="426" w:hanging="426"/>
        <w:contextualSpacing/>
        <w:jc w:val="both"/>
        <w:rPr>
          <w:rFonts w:asciiTheme="minorHAnsi" w:hAnsiTheme="minorHAnsi" w:cstheme="minorHAnsi"/>
          <w:lang w:val="pl-PL"/>
        </w:rPr>
      </w:pPr>
      <w:r w:rsidRPr="00FC4A05">
        <w:rPr>
          <w:rFonts w:asciiTheme="minorHAnsi" w:hAnsiTheme="minorHAnsi" w:cstheme="minorHAnsi"/>
          <w:lang w:val="pl-PL"/>
        </w:rPr>
        <w:t>Pozostałe, wymagane przez Zamawiającego warunki niezbędne do realizacji przedmiotu zamówienia:</w:t>
      </w:r>
    </w:p>
    <w:p w14:paraId="349DB9E9" w14:textId="77777777" w:rsidR="00D51404" w:rsidRPr="00FC4A05" w:rsidRDefault="00D51404" w:rsidP="00D51404">
      <w:pPr>
        <w:tabs>
          <w:tab w:val="left" w:pos="1134"/>
        </w:tabs>
        <w:spacing w:after="0" w:line="276" w:lineRule="auto"/>
        <w:ind w:left="709"/>
        <w:contextualSpacing/>
        <w:jc w:val="both"/>
        <w:rPr>
          <w:rFonts w:asciiTheme="minorHAnsi" w:hAnsiTheme="minorHAnsi" w:cstheme="minorHAnsi"/>
        </w:rPr>
      </w:pPr>
      <w:r w:rsidRPr="00FC4A05">
        <w:rPr>
          <w:rFonts w:asciiTheme="minorHAnsi" w:hAnsiTheme="minorHAnsi" w:cstheme="minorHAnsi"/>
        </w:rPr>
        <w:t xml:space="preserve">Zamawiający zobowiązany jest do wydawania skierowania osobie kierowanej na badania profilaktyczne. Skierowanie powinno zawierać: </w:t>
      </w:r>
    </w:p>
    <w:p w14:paraId="21F1E734" w14:textId="77777777" w:rsidR="00D51404" w:rsidRDefault="00D51404" w:rsidP="00D51404">
      <w:pPr>
        <w:tabs>
          <w:tab w:val="left" w:pos="1134"/>
        </w:tabs>
        <w:spacing w:after="0" w:line="276" w:lineRule="auto"/>
        <w:ind w:left="1440" w:hanging="731"/>
        <w:jc w:val="both"/>
        <w:rPr>
          <w:rFonts w:asciiTheme="minorHAnsi" w:hAnsiTheme="minorHAnsi" w:cstheme="minorHAnsi"/>
        </w:rPr>
      </w:pPr>
      <w:r>
        <w:rPr>
          <w:rFonts w:asciiTheme="minorHAnsi" w:hAnsiTheme="minorHAnsi" w:cstheme="minorHAnsi"/>
        </w:rPr>
        <w:t>a) określenie rodzaju badania profilaktycznego, jakie ma być wykonane;</w:t>
      </w:r>
    </w:p>
    <w:p w14:paraId="583F7B46" w14:textId="77777777" w:rsidR="00D51404" w:rsidRDefault="00D51404" w:rsidP="00D51404">
      <w:pPr>
        <w:tabs>
          <w:tab w:val="left" w:pos="1134"/>
        </w:tabs>
        <w:spacing w:after="0" w:line="276" w:lineRule="auto"/>
        <w:ind w:left="993" w:hanging="284"/>
        <w:jc w:val="both"/>
        <w:rPr>
          <w:rFonts w:asciiTheme="minorHAnsi" w:hAnsiTheme="minorHAnsi" w:cstheme="minorHAnsi"/>
        </w:rPr>
      </w:pPr>
      <w:r>
        <w:rPr>
          <w:rFonts w:asciiTheme="minorHAnsi" w:hAnsiTheme="minorHAnsi" w:cstheme="minorHAnsi"/>
        </w:rPr>
        <w:t>b) dokładne dane dotyczące osoby kierowanej na badanie (dane identyfikacyjne osoby objętej badaniami profilaktycznymi):</w:t>
      </w:r>
    </w:p>
    <w:p w14:paraId="16690DEA" w14:textId="77777777" w:rsidR="00D51404" w:rsidRDefault="00D51404" w:rsidP="00107390">
      <w:pPr>
        <w:numPr>
          <w:ilvl w:val="0"/>
          <w:numId w:val="12"/>
        </w:numPr>
        <w:tabs>
          <w:tab w:val="left" w:pos="1134"/>
        </w:tabs>
        <w:spacing w:after="0" w:line="276" w:lineRule="auto"/>
        <w:ind w:left="1843" w:firstLine="0"/>
        <w:contextualSpacing/>
        <w:jc w:val="both"/>
        <w:rPr>
          <w:rFonts w:asciiTheme="minorHAnsi" w:hAnsiTheme="minorHAnsi" w:cstheme="minorHAnsi"/>
        </w:rPr>
      </w:pPr>
      <w:r>
        <w:rPr>
          <w:rFonts w:asciiTheme="minorHAnsi" w:hAnsiTheme="minorHAnsi" w:cstheme="minorHAnsi"/>
        </w:rPr>
        <w:t>imię, nazwisko,</w:t>
      </w:r>
    </w:p>
    <w:p w14:paraId="5747898C" w14:textId="77777777" w:rsidR="00D51404" w:rsidRDefault="00D51404" w:rsidP="00107390">
      <w:pPr>
        <w:numPr>
          <w:ilvl w:val="0"/>
          <w:numId w:val="12"/>
        </w:numPr>
        <w:tabs>
          <w:tab w:val="left" w:pos="1134"/>
        </w:tabs>
        <w:spacing w:after="0" w:line="276" w:lineRule="auto"/>
        <w:ind w:left="1843" w:firstLine="0"/>
        <w:contextualSpacing/>
        <w:jc w:val="both"/>
        <w:rPr>
          <w:rFonts w:asciiTheme="minorHAnsi" w:hAnsiTheme="minorHAnsi" w:cstheme="minorHAnsi"/>
        </w:rPr>
      </w:pPr>
      <w:r>
        <w:rPr>
          <w:rFonts w:asciiTheme="minorHAnsi" w:hAnsiTheme="minorHAnsi" w:cstheme="minorHAnsi"/>
        </w:rPr>
        <w:t>PESEL,</w:t>
      </w:r>
    </w:p>
    <w:p w14:paraId="6E749AE5" w14:textId="77777777" w:rsidR="00D51404" w:rsidRDefault="00D51404" w:rsidP="00107390">
      <w:pPr>
        <w:numPr>
          <w:ilvl w:val="0"/>
          <w:numId w:val="12"/>
        </w:numPr>
        <w:tabs>
          <w:tab w:val="left" w:pos="1134"/>
        </w:tabs>
        <w:spacing w:after="0" w:line="276" w:lineRule="auto"/>
        <w:ind w:left="1843" w:firstLine="0"/>
        <w:contextualSpacing/>
        <w:jc w:val="both"/>
        <w:rPr>
          <w:rFonts w:asciiTheme="minorHAnsi" w:hAnsiTheme="minorHAnsi" w:cstheme="minorHAnsi"/>
        </w:rPr>
      </w:pPr>
      <w:r>
        <w:rPr>
          <w:rFonts w:asciiTheme="minorHAnsi" w:hAnsiTheme="minorHAnsi" w:cstheme="minorHAnsi"/>
        </w:rPr>
        <w:t>płeć,</w:t>
      </w:r>
    </w:p>
    <w:p w14:paraId="0A6737A2" w14:textId="77777777" w:rsidR="00D51404" w:rsidRDefault="00D51404" w:rsidP="00107390">
      <w:pPr>
        <w:numPr>
          <w:ilvl w:val="0"/>
          <w:numId w:val="12"/>
        </w:numPr>
        <w:tabs>
          <w:tab w:val="left" w:pos="1134"/>
        </w:tabs>
        <w:spacing w:after="0" w:line="276" w:lineRule="auto"/>
        <w:ind w:left="1843" w:firstLine="0"/>
        <w:contextualSpacing/>
        <w:jc w:val="both"/>
        <w:rPr>
          <w:rFonts w:asciiTheme="minorHAnsi" w:hAnsiTheme="minorHAnsi" w:cstheme="minorHAnsi"/>
        </w:rPr>
      </w:pPr>
      <w:r>
        <w:rPr>
          <w:rFonts w:asciiTheme="minorHAnsi" w:hAnsiTheme="minorHAnsi" w:cstheme="minorHAnsi"/>
        </w:rPr>
        <w:t>adres zamieszkania.</w:t>
      </w:r>
    </w:p>
    <w:p w14:paraId="34CDFFD1" w14:textId="77777777" w:rsidR="00D51404" w:rsidRDefault="00D51404" w:rsidP="00107390">
      <w:pPr>
        <w:numPr>
          <w:ilvl w:val="0"/>
          <w:numId w:val="13"/>
        </w:numPr>
        <w:tabs>
          <w:tab w:val="left" w:pos="1134"/>
        </w:tabs>
        <w:spacing w:after="0" w:line="276" w:lineRule="auto"/>
        <w:ind w:left="1134"/>
        <w:contextualSpacing/>
        <w:jc w:val="both"/>
        <w:rPr>
          <w:rFonts w:asciiTheme="minorHAnsi" w:hAnsiTheme="minorHAnsi" w:cstheme="minorHAnsi"/>
        </w:rPr>
      </w:pPr>
      <w:r>
        <w:rPr>
          <w:rFonts w:asciiTheme="minorHAnsi" w:hAnsiTheme="minorHAnsi" w:cstheme="minorHAnsi"/>
        </w:rPr>
        <w:t>dane identyfikacyjne miejsca pracy osoby objętej badaniem profilaktycznym:</w:t>
      </w:r>
    </w:p>
    <w:p w14:paraId="5DDBD715" w14:textId="77777777" w:rsidR="00D51404" w:rsidRDefault="00D51404" w:rsidP="00107390">
      <w:pPr>
        <w:numPr>
          <w:ilvl w:val="0"/>
          <w:numId w:val="14"/>
        </w:numPr>
        <w:tabs>
          <w:tab w:val="left" w:pos="2127"/>
        </w:tabs>
        <w:spacing w:after="0" w:line="276" w:lineRule="auto"/>
        <w:ind w:left="1843" w:firstLine="0"/>
        <w:contextualSpacing/>
        <w:jc w:val="both"/>
        <w:rPr>
          <w:rFonts w:asciiTheme="minorHAnsi" w:hAnsiTheme="minorHAnsi" w:cstheme="minorHAnsi"/>
        </w:rPr>
      </w:pPr>
      <w:r>
        <w:rPr>
          <w:rFonts w:asciiTheme="minorHAnsi" w:hAnsiTheme="minorHAnsi" w:cstheme="minorHAnsi"/>
        </w:rPr>
        <w:t>nazwa,</w:t>
      </w:r>
    </w:p>
    <w:p w14:paraId="55D71885" w14:textId="77777777" w:rsidR="00D51404" w:rsidRDefault="00D51404" w:rsidP="00107390">
      <w:pPr>
        <w:numPr>
          <w:ilvl w:val="0"/>
          <w:numId w:val="14"/>
        </w:numPr>
        <w:tabs>
          <w:tab w:val="left" w:pos="2127"/>
        </w:tabs>
        <w:spacing w:after="0" w:line="276" w:lineRule="auto"/>
        <w:ind w:left="1843" w:firstLine="0"/>
        <w:contextualSpacing/>
        <w:jc w:val="both"/>
        <w:rPr>
          <w:rFonts w:asciiTheme="minorHAnsi" w:hAnsiTheme="minorHAnsi" w:cstheme="minorHAnsi"/>
        </w:rPr>
      </w:pPr>
      <w:r>
        <w:rPr>
          <w:rFonts w:asciiTheme="minorHAnsi" w:hAnsiTheme="minorHAnsi" w:cstheme="minorHAnsi"/>
        </w:rPr>
        <w:t>adres,</w:t>
      </w:r>
    </w:p>
    <w:p w14:paraId="37D482A1" w14:textId="77777777" w:rsidR="00D51404" w:rsidRDefault="00D51404" w:rsidP="00107390">
      <w:pPr>
        <w:numPr>
          <w:ilvl w:val="0"/>
          <w:numId w:val="14"/>
        </w:numPr>
        <w:tabs>
          <w:tab w:val="left" w:pos="2127"/>
        </w:tabs>
        <w:spacing w:after="0" w:line="276" w:lineRule="auto"/>
        <w:ind w:left="1843" w:firstLine="0"/>
        <w:contextualSpacing/>
        <w:jc w:val="both"/>
        <w:rPr>
          <w:rFonts w:asciiTheme="minorHAnsi" w:hAnsiTheme="minorHAnsi" w:cstheme="minorHAnsi"/>
        </w:rPr>
      </w:pPr>
      <w:r>
        <w:rPr>
          <w:rFonts w:asciiTheme="minorHAnsi" w:hAnsiTheme="minorHAnsi" w:cstheme="minorHAnsi"/>
        </w:rPr>
        <w:t>telefon,</w:t>
      </w:r>
    </w:p>
    <w:p w14:paraId="6EA42BEF" w14:textId="77777777" w:rsidR="00D51404" w:rsidRDefault="00D51404" w:rsidP="00107390">
      <w:pPr>
        <w:numPr>
          <w:ilvl w:val="0"/>
          <w:numId w:val="14"/>
        </w:numPr>
        <w:tabs>
          <w:tab w:val="left" w:pos="2127"/>
        </w:tabs>
        <w:spacing w:after="0" w:line="276" w:lineRule="auto"/>
        <w:ind w:left="1843" w:firstLine="0"/>
        <w:contextualSpacing/>
        <w:jc w:val="both"/>
        <w:rPr>
          <w:rFonts w:asciiTheme="minorHAnsi" w:hAnsiTheme="minorHAnsi" w:cstheme="minorHAnsi"/>
        </w:rPr>
      </w:pPr>
      <w:r>
        <w:rPr>
          <w:rFonts w:asciiTheme="minorHAnsi" w:hAnsiTheme="minorHAnsi" w:cstheme="minorHAnsi"/>
        </w:rPr>
        <w:t>nr identyfikacyjny REGON, EKD, NIP.</w:t>
      </w:r>
    </w:p>
    <w:p w14:paraId="2B365AAC" w14:textId="77777777" w:rsidR="00D51404" w:rsidRDefault="00D51404" w:rsidP="00107390">
      <w:pPr>
        <w:numPr>
          <w:ilvl w:val="0"/>
          <w:numId w:val="13"/>
        </w:numPr>
        <w:tabs>
          <w:tab w:val="left" w:pos="1134"/>
        </w:tabs>
        <w:spacing w:after="0" w:line="276" w:lineRule="auto"/>
        <w:ind w:left="1134" w:hanging="283"/>
        <w:contextualSpacing/>
        <w:jc w:val="both"/>
        <w:rPr>
          <w:rFonts w:asciiTheme="minorHAnsi" w:hAnsiTheme="minorHAnsi" w:cstheme="minorHAnsi"/>
        </w:rPr>
      </w:pPr>
      <w:r>
        <w:rPr>
          <w:rFonts w:asciiTheme="minorHAnsi" w:hAnsiTheme="minorHAnsi" w:cstheme="minorHAnsi"/>
        </w:rPr>
        <w:t xml:space="preserve">określenie stanowiska pracy </w:t>
      </w:r>
      <w:r w:rsidRPr="000E24F9">
        <w:rPr>
          <w:rFonts w:asciiTheme="minorHAnsi" w:hAnsiTheme="minorHAnsi" w:cstheme="minorHAnsi"/>
          <w:i/>
        </w:rPr>
        <w:t>(pracodawca może wskazać w skierowaniu dwa lub więcej</w:t>
      </w:r>
      <w:r>
        <w:rPr>
          <w:rFonts w:asciiTheme="minorHAnsi" w:hAnsiTheme="minorHAnsi" w:cstheme="minorHAnsi"/>
          <w:i/>
        </w:rPr>
        <w:t xml:space="preserve"> </w:t>
      </w:r>
      <w:r w:rsidRPr="000E24F9">
        <w:rPr>
          <w:rFonts w:asciiTheme="minorHAnsi" w:hAnsiTheme="minorHAnsi" w:cstheme="minorHAnsi"/>
          <w:i/>
        </w:rPr>
        <w:t>stanowisk pracy, w kolejności odpowiadającej potrzebom zakładu)</w:t>
      </w:r>
      <w:r>
        <w:rPr>
          <w:rFonts w:asciiTheme="minorHAnsi" w:hAnsiTheme="minorHAnsi" w:cstheme="minorHAnsi"/>
        </w:rPr>
        <w:t>:</w:t>
      </w:r>
    </w:p>
    <w:p w14:paraId="5F415339" w14:textId="77777777" w:rsidR="00D51404" w:rsidRDefault="00D51404" w:rsidP="00107390">
      <w:pPr>
        <w:numPr>
          <w:ilvl w:val="0"/>
          <w:numId w:val="15"/>
        </w:numPr>
        <w:tabs>
          <w:tab w:val="left" w:pos="1134"/>
        </w:tabs>
        <w:spacing w:after="0" w:line="276" w:lineRule="auto"/>
        <w:ind w:left="1843" w:firstLine="0"/>
        <w:contextualSpacing/>
        <w:jc w:val="both"/>
        <w:rPr>
          <w:rFonts w:asciiTheme="minorHAnsi" w:hAnsiTheme="minorHAnsi" w:cstheme="minorHAnsi"/>
        </w:rPr>
      </w:pPr>
      <w:r>
        <w:rPr>
          <w:rFonts w:asciiTheme="minorHAnsi" w:hAnsiTheme="minorHAnsi" w:cstheme="minorHAnsi"/>
        </w:rPr>
        <w:t>w przypadku badań okresowych i kontrolnych stanowiska, na którym pracownik jest zatrudniony,</w:t>
      </w:r>
    </w:p>
    <w:p w14:paraId="68228A45" w14:textId="77777777" w:rsidR="00D51404" w:rsidRDefault="00D51404" w:rsidP="00107390">
      <w:pPr>
        <w:numPr>
          <w:ilvl w:val="0"/>
          <w:numId w:val="15"/>
        </w:numPr>
        <w:tabs>
          <w:tab w:val="left" w:pos="1134"/>
        </w:tabs>
        <w:spacing w:after="0" w:line="276" w:lineRule="auto"/>
        <w:ind w:left="1843" w:firstLine="0"/>
        <w:contextualSpacing/>
        <w:jc w:val="both"/>
        <w:rPr>
          <w:rFonts w:asciiTheme="minorHAnsi" w:hAnsiTheme="minorHAnsi" w:cstheme="minorHAnsi"/>
        </w:rPr>
      </w:pPr>
      <w:r>
        <w:rPr>
          <w:rFonts w:asciiTheme="minorHAnsi" w:hAnsiTheme="minorHAnsi" w:cstheme="minorHAnsi"/>
        </w:rPr>
        <w:t>w przypadku badań wstępnych stanowiska, na których pracownik podejmie pracę;</w:t>
      </w:r>
    </w:p>
    <w:p w14:paraId="101F6DBC" w14:textId="77777777" w:rsidR="00D51404" w:rsidRDefault="00D51404" w:rsidP="00107390">
      <w:pPr>
        <w:numPr>
          <w:ilvl w:val="0"/>
          <w:numId w:val="16"/>
        </w:numPr>
        <w:tabs>
          <w:tab w:val="left" w:pos="1134"/>
        </w:tabs>
        <w:spacing w:after="0" w:line="276" w:lineRule="auto"/>
        <w:ind w:left="1276"/>
        <w:contextualSpacing/>
        <w:jc w:val="both"/>
        <w:rPr>
          <w:rFonts w:asciiTheme="minorHAnsi" w:hAnsiTheme="minorHAnsi" w:cstheme="minorHAnsi"/>
        </w:rPr>
      </w:pPr>
      <w:r>
        <w:rPr>
          <w:rFonts w:asciiTheme="minorHAnsi" w:hAnsiTheme="minorHAnsi" w:cstheme="minorHAnsi"/>
        </w:rPr>
        <w:t>informacje o występowaniu na stanowisku lub stanowiskach pracy czynników szkodliwych dla zdrowia lub warunków uciążliwych oraz aktualne wyniki badań i pomiarów czynników szkodliwych dla zdrowia występujących na tych stanowiskach.</w:t>
      </w:r>
    </w:p>
    <w:p w14:paraId="20C171A8" w14:textId="1832792C" w:rsidR="00D51404" w:rsidRDefault="00D51404" w:rsidP="00107390">
      <w:pPr>
        <w:numPr>
          <w:ilvl w:val="0"/>
          <w:numId w:val="5"/>
        </w:numPr>
        <w:spacing w:after="0" w:line="276" w:lineRule="auto"/>
        <w:ind w:left="426" w:hanging="426"/>
        <w:contextualSpacing/>
        <w:jc w:val="both"/>
        <w:rPr>
          <w:rFonts w:asciiTheme="minorHAnsi" w:hAnsiTheme="minorHAnsi" w:cstheme="minorHAnsi"/>
        </w:rPr>
      </w:pPr>
      <w:r>
        <w:rPr>
          <w:rFonts w:asciiTheme="minorHAnsi" w:hAnsiTheme="minorHAnsi" w:cstheme="minorHAnsi"/>
        </w:rPr>
        <w:t xml:space="preserve">Wykonawca zobowiązuje się wykonywać badania profilaktyczne na podstawie skierowań wydanych przez </w:t>
      </w:r>
      <w:r w:rsidRPr="00CB1D33">
        <w:rPr>
          <w:rFonts w:asciiTheme="minorHAnsi" w:hAnsiTheme="minorHAnsi" w:cstheme="minorHAnsi"/>
        </w:rPr>
        <w:t xml:space="preserve">Zamawiającego w </w:t>
      </w:r>
      <w:r w:rsidR="00107645" w:rsidRPr="00CB1D33">
        <w:rPr>
          <w:rFonts w:asciiTheme="minorHAnsi" w:hAnsiTheme="minorHAnsi" w:cstheme="minorHAnsi"/>
        </w:rPr>
        <w:t xml:space="preserve">jednej placówce medycznej w </w:t>
      </w:r>
      <w:r w:rsidRPr="00CB1D33">
        <w:rPr>
          <w:rFonts w:asciiTheme="minorHAnsi" w:hAnsiTheme="minorHAnsi" w:cstheme="minorHAnsi"/>
        </w:rPr>
        <w:t>ciągu</w:t>
      </w:r>
      <w:r>
        <w:rPr>
          <w:rFonts w:asciiTheme="minorHAnsi" w:hAnsiTheme="minorHAnsi" w:cstheme="minorHAnsi"/>
        </w:rPr>
        <w:t xml:space="preserve"> 3 dni roboczych łącznie</w:t>
      </w:r>
      <w:r w:rsidR="00107645">
        <w:rPr>
          <w:rFonts w:asciiTheme="minorHAnsi" w:hAnsiTheme="minorHAnsi" w:cstheme="minorHAnsi"/>
        </w:rPr>
        <w:t xml:space="preserve"> </w:t>
      </w:r>
      <w:r>
        <w:rPr>
          <w:rFonts w:asciiTheme="minorHAnsi" w:hAnsiTheme="minorHAnsi" w:cstheme="minorHAnsi"/>
        </w:rPr>
        <w:t xml:space="preserve">z wykonaniem niezbędnych badań laboratoryjnych, diagnostycznych, specjalistycznych i radiologicznych </w:t>
      </w:r>
      <w:r w:rsidRPr="000E24F9">
        <w:rPr>
          <w:rFonts w:asciiTheme="minorHAnsi" w:hAnsiTheme="minorHAnsi" w:cstheme="minorHAnsi"/>
          <w:i/>
        </w:rPr>
        <w:t>(tj. od poniedziałku do piątku z</w:t>
      </w:r>
      <w:r w:rsidR="003C7E8E">
        <w:rPr>
          <w:rFonts w:asciiTheme="minorHAnsi" w:hAnsiTheme="minorHAnsi" w:cstheme="minorHAnsi"/>
          <w:i/>
        </w:rPr>
        <w:t> </w:t>
      </w:r>
      <w:r w:rsidRPr="000E24F9">
        <w:rPr>
          <w:rFonts w:asciiTheme="minorHAnsi" w:hAnsiTheme="minorHAnsi" w:cstheme="minorHAnsi"/>
          <w:i/>
        </w:rPr>
        <w:t>wyjątkiem dni ustawowo wolnych od pracy)</w:t>
      </w:r>
      <w:r>
        <w:rPr>
          <w:rFonts w:asciiTheme="minorHAnsi" w:hAnsiTheme="minorHAnsi" w:cstheme="minorHAnsi"/>
        </w:rPr>
        <w:t xml:space="preserve"> od dnia zgłoszenia się przez osobę skierowaną przez Zamawiającego w siedzibie Wykonawcy.</w:t>
      </w:r>
    </w:p>
    <w:p w14:paraId="383201E3" w14:textId="159EF3B0" w:rsidR="00D51404" w:rsidRDefault="00D51404" w:rsidP="00107390">
      <w:pPr>
        <w:numPr>
          <w:ilvl w:val="0"/>
          <w:numId w:val="5"/>
        </w:numPr>
        <w:spacing w:after="0" w:line="276" w:lineRule="auto"/>
        <w:ind w:left="426" w:hanging="426"/>
        <w:jc w:val="both"/>
        <w:rPr>
          <w:rFonts w:asciiTheme="minorHAnsi" w:hAnsiTheme="minorHAnsi" w:cstheme="minorHAnsi"/>
        </w:rPr>
      </w:pPr>
      <w:r w:rsidRPr="001E6617">
        <w:rPr>
          <w:rFonts w:asciiTheme="minorHAnsi" w:hAnsiTheme="minorHAnsi" w:cstheme="minorHAnsi"/>
          <w:b/>
        </w:rPr>
        <w:t>Sieć placówek świadczących usługi medyczne powinna znajdować się na terenie całego kraju w</w:t>
      </w:r>
      <w:r w:rsidR="003C7E8E">
        <w:rPr>
          <w:rFonts w:asciiTheme="minorHAnsi" w:hAnsiTheme="minorHAnsi" w:cstheme="minorHAnsi"/>
          <w:b/>
        </w:rPr>
        <w:t> </w:t>
      </w:r>
      <w:r w:rsidRPr="001E6617">
        <w:rPr>
          <w:rFonts w:asciiTheme="minorHAnsi" w:hAnsiTheme="minorHAnsi" w:cstheme="minorHAnsi"/>
          <w:b/>
        </w:rPr>
        <w:t>związku</w:t>
      </w:r>
      <w:r w:rsidR="003C7E8E">
        <w:rPr>
          <w:rFonts w:asciiTheme="minorHAnsi" w:hAnsiTheme="minorHAnsi" w:cstheme="minorHAnsi"/>
          <w:b/>
        </w:rPr>
        <w:t xml:space="preserve"> z tym,</w:t>
      </w:r>
      <w:r w:rsidRPr="001E6617">
        <w:rPr>
          <w:rFonts w:asciiTheme="minorHAnsi" w:hAnsiTheme="minorHAnsi" w:cstheme="minorHAnsi"/>
          <w:b/>
        </w:rPr>
        <w:t xml:space="preserve"> że prawie połowa Pracowników </w:t>
      </w:r>
      <w:proofErr w:type="spellStart"/>
      <w:r w:rsidRPr="001E6617">
        <w:rPr>
          <w:rFonts w:asciiTheme="minorHAnsi" w:hAnsiTheme="minorHAnsi" w:cstheme="minorHAnsi"/>
          <w:b/>
        </w:rPr>
        <w:t>CeZ</w:t>
      </w:r>
      <w:proofErr w:type="spellEnd"/>
      <w:r w:rsidRPr="001E6617">
        <w:rPr>
          <w:rFonts w:asciiTheme="minorHAnsi" w:hAnsiTheme="minorHAnsi" w:cstheme="minorHAnsi"/>
          <w:b/>
        </w:rPr>
        <w:t xml:space="preserve"> świadczy pracę z okolic Warszawy i innych miast na terenie całego kraju</w:t>
      </w:r>
      <w:r w:rsidR="003C7E8E">
        <w:rPr>
          <w:rFonts w:asciiTheme="minorHAnsi" w:hAnsiTheme="minorHAnsi" w:cstheme="minorHAnsi"/>
          <w:b/>
        </w:rPr>
        <w:t>.</w:t>
      </w:r>
      <w:r w:rsidRPr="001E6617">
        <w:rPr>
          <w:rFonts w:asciiTheme="minorHAnsi" w:hAnsiTheme="minorHAnsi" w:cstheme="minorHAnsi"/>
          <w:b/>
        </w:rPr>
        <w:t xml:space="preserve"> </w:t>
      </w:r>
      <w:r w:rsidR="003C7E8E">
        <w:rPr>
          <w:rFonts w:asciiTheme="minorHAnsi" w:hAnsiTheme="minorHAnsi" w:cstheme="minorHAnsi"/>
          <w:b/>
        </w:rPr>
        <w:t xml:space="preserve">Uwzględniając powyższe </w:t>
      </w:r>
      <w:r w:rsidRPr="001E6617">
        <w:rPr>
          <w:rFonts w:asciiTheme="minorHAnsi" w:hAnsiTheme="minorHAnsi" w:cstheme="minorHAnsi"/>
          <w:b/>
        </w:rPr>
        <w:t>zachodzi</w:t>
      </w:r>
      <w:r>
        <w:rPr>
          <w:rFonts w:asciiTheme="minorHAnsi" w:hAnsiTheme="minorHAnsi" w:cstheme="minorHAnsi"/>
        </w:rPr>
        <w:t xml:space="preserve"> </w:t>
      </w:r>
      <w:r w:rsidRPr="00514469">
        <w:rPr>
          <w:rFonts w:asciiTheme="minorHAnsi" w:hAnsiTheme="minorHAnsi" w:cstheme="minorHAnsi"/>
          <w:b/>
        </w:rPr>
        <w:t>konieczn</w:t>
      </w:r>
      <w:r>
        <w:rPr>
          <w:rFonts w:asciiTheme="minorHAnsi" w:hAnsiTheme="minorHAnsi" w:cstheme="minorHAnsi"/>
          <w:b/>
        </w:rPr>
        <w:t>ość</w:t>
      </w:r>
      <w:r w:rsidR="003C7E8E">
        <w:rPr>
          <w:rFonts w:asciiTheme="minorHAnsi" w:hAnsiTheme="minorHAnsi" w:cstheme="minorHAnsi"/>
          <w:b/>
        </w:rPr>
        <w:t>,</w:t>
      </w:r>
      <w:r>
        <w:rPr>
          <w:rFonts w:asciiTheme="minorHAnsi" w:hAnsiTheme="minorHAnsi" w:cstheme="minorHAnsi"/>
          <w:b/>
        </w:rPr>
        <w:t xml:space="preserve"> aby Wykonawca posiadał</w:t>
      </w:r>
      <w:r w:rsidRPr="00FA0256">
        <w:rPr>
          <w:rFonts w:asciiTheme="minorHAnsi" w:hAnsiTheme="minorHAnsi" w:cstheme="minorHAnsi"/>
          <w:b/>
        </w:rPr>
        <w:t xml:space="preserve"> min.</w:t>
      </w:r>
      <w:r>
        <w:rPr>
          <w:rFonts w:asciiTheme="minorHAnsi" w:hAnsiTheme="minorHAnsi" w:cstheme="minorHAnsi"/>
          <w:b/>
        </w:rPr>
        <w:t xml:space="preserve"> </w:t>
      </w:r>
      <w:r w:rsidRPr="00FA0256">
        <w:rPr>
          <w:rFonts w:asciiTheme="minorHAnsi" w:hAnsiTheme="minorHAnsi" w:cstheme="minorHAnsi"/>
          <w:b/>
        </w:rPr>
        <w:t>jedn</w:t>
      </w:r>
      <w:r>
        <w:rPr>
          <w:rFonts w:asciiTheme="minorHAnsi" w:hAnsiTheme="minorHAnsi" w:cstheme="minorHAnsi"/>
          <w:b/>
        </w:rPr>
        <w:t>ą</w:t>
      </w:r>
      <w:r w:rsidRPr="00FA0256">
        <w:rPr>
          <w:rFonts w:asciiTheme="minorHAnsi" w:hAnsiTheme="minorHAnsi" w:cstheme="minorHAnsi"/>
          <w:b/>
        </w:rPr>
        <w:t xml:space="preserve"> placówk</w:t>
      </w:r>
      <w:r>
        <w:rPr>
          <w:rFonts w:asciiTheme="minorHAnsi" w:hAnsiTheme="minorHAnsi" w:cstheme="minorHAnsi"/>
          <w:b/>
        </w:rPr>
        <w:t>ę</w:t>
      </w:r>
      <w:r w:rsidRPr="00FA0256">
        <w:rPr>
          <w:rFonts w:asciiTheme="minorHAnsi" w:hAnsiTheme="minorHAnsi" w:cstheme="minorHAnsi"/>
          <w:b/>
        </w:rPr>
        <w:t xml:space="preserve"> na </w:t>
      </w:r>
      <w:r>
        <w:rPr>
          <w:rFonts w:asciiTheme="minorHAnsi" w:hAnsiTheme="minorHAnsi" w:cstheme="minorHAnsi"/>
          <w:b/>
        </w:rPr>
        <w:t xml:space="preserve">każde </w:t>
      </w:r>
      <w:r w:rsidRPr="00FA0256">
        <w:rPr>
          <w:rFonts w:asciiTheme="minorHAnsi" w:hAnsiTheme="minorHAnsi" w:cstheme="minorHAnsi"/>
          <w:b/>
        </w:rPr>
        <w:t>województwo.</w:t>
      </w:r>
      <w:r>
        <w:rPr>
          <w:rFonts w:asciiTheme="minorHAnsi" w:hAnsiTheme="minorHAnsi" w:cstheme="minorHAnsi"/>
        </w:rPr>
        <w:t xml:space="preserve"> </w:t>
      </w:r>
    </w:p>
    <w:p w14:paraId="717F42B8" w14:textId="3BAEF032" w:rsidR="00D51404" w:rsidRPr="00790317" w:rsidRDefault="003C7E8E" w:rsidP="00D51404">
      <w:pPr>
        <w:spacing w:after="0" w:line="276" w:lineRule="auto"/>
        <w:ind w:left="426"/>
        <w:jc w:val="both"/>
        <w:rPr>
          <w:rFonts w:asciiTheme="minorHAnsi" w:hAnsiTheme="minorHAnsi" w:cstheme="minorHAnsi"/>
        </w:rPr>
      </w:pPr>
      <w:r>
        <w:rPr>
          <w:rFonts w:asciiTheme="minorHAnsi" w:hAnsiTheme="minorHAnsi" w:cstheme="minorHAnsi"/>
        </w:rPr>
        <w:t>Jednocześnie Z</w:t>
      </w:r>
      <w:r w:rsidR="00D51404" w:rsidRPr="00790317">
        <w:rPr>
          <w:rFonts w:asciiTheme="minorHAnsi" w:hAnsiTheme="minorHAnsi" w:cstheme="minorHAnsi"/>
        </w:rPr>
        <w:t xml:space="preserve">amawiający dopuszcza </w:t>
      </w:r>
      <w:r>
        <w:rPr>
          <w:rFonts w:asciiTheme="minorHAnsi" w:hAnsiTheme="minorHAnsi" w:cstheme="minorHAnsi"/>
        </w:rPr>
        <w:t xml:space="preserve">możliwość </w:t>
      </w:r>
      <w:r w:rsidR="00D51404" w:rsidRPr="00790317">
        <w:rPr>
          <w:rFonts w:asciiTheme="minorHAnsi" w:hAnsiTheme="minorHAnsi" w:cstheme="minorHAnsi"/>
        </w:rPr>
        <w:t>wykonywani</w:t>
      </w:r>
      <w:r>
        <w:rPr>
          <w:rFonts w:asciiTheme="minorHAnsi" w:hAnsiTheme="minorHAnsi" w:cstheme="minorHAnsi"/>
        </w:rPr>
        <w:t>a</w:t>
      </w:r>
      <w:r w:rsidR="00D51404" w:rsidRPr="00790317">
        <w:rPr>
          <w:rFonts w:asciiTheme="minorHAnsi" w:hAnsiTheme="minorHAnsi" w:cstheme="minorHAnsi"/>
        </w:rPr>
        <w:t xml:space="preserve"> świadczeń medycznych przez placówki na zasadach podwykonawstwa. </w:t>
      </w:r>
    </w:p>
    <w:p w14:paraId="3A2F8435" w14:textId="77777777" w:rsidR="00D51404" w:rsidRDefault="00D51404" w:rsidP="00107390">
      <w:pPr>
        <w:numPr>
          <w:ilvl w:val="0"/>
          <w:numId w:val="5"/>
        </w:numPr>
        <w:spacing w:after="0" w:line="276" w:lineRule="auto"/>
        <w:ind w:left="426" w:hanging="426"/>
        <w:jc w:val="both"/>
        <w:rPr>
          <w:rFonts w:asciiTheme="minorHAnsi" w:hAnsiTheme="minorHAnsi" w:cstheme="minorHAnsi"/>
        </w:rPr>
      </w:pPr>
      <w:r>
        <w:rPr>
          <w:rFonts w:asciiTheme="minorHAnsi" w:hAnsiTheme="minorHAnsi" w:cstheme="minorHAnsi"/>
        </w:rPr>
        <w:t>Możliwość rezerwacji terminów usług telefonicznie lub osobiście przez pracownika.</w:t>
      </w:r>
    </w:p>
    <w:p w14:paraId="4BEFA65E" w14:textId="77777777" w:rsidR="00D51404" w:rsidRDefault="00D51404" w:rsidP="00107390">
      <w:pPr>
        <w:numPr>
          <w:ilvl w:val="0"/>
          <w:numId w:val="5"/>
        </w:numPr>
        <w:spacing w:after="0" w:line="276" w:lineRule="auto"/>
        <w:ind w:left="426" w:hanging="426"/>
        <w:jc w:val="both"/>
        <w:rPr>
          <w:rFonts w:asciiTheme="minorHAnsi" w:hAnsiTheme="minorHAnsi" w:cstheme="minorHAnsi"/>
        </w:rPr>
      </w:pPr>
      <w:r>
        <w:rPr>
          <w:rFonts w:asciiTheme="minorHAnsi" w:hAnsiTheme="minorHAnsi" w:cstheme="minorHAnsi"/>
        </w:rPr>
        <w:t>Maksymalny czas oczekiwania na wizytę – 3 dni.</w:t>
      </w:r>
    </w:p>
    <w:p w14:paraId="43CE3811" w14:textId="77777777" w:rsidR="00D51404" w:rsidRDefault="00D51404" w:rsidP="00107390">
      <w:pPr>
        <w:numPr>
          <w:ilvl w:val="0"/>
          <w:numId w:val="5"/>
        </w:numPr>
        <w:spacing w:after="0" w:line="276" w:lineRule="auto"/>
        <w:ind w:left="426" w:hanging="426"/>
        <w:jc w:val="both"/>
        <w:rPr>
          <w:rFonts w:asciiTheme="minorHAnsi" w:hAnsiTheme="minorHAnsi" w:cstheme="minorHAnsi"/>
        </w:rPr>
      </w:pPr>
      <w:r>
        <w:rPr>
          <w:rFonts w:asciiTheme="minorHAnsi" w:hAnsiTheme="minorHAnsi" w:cstheme="minorHAnsi"/>
        </w:rPr>
        <w:t xml:space="preserve">Warunki płatności: </w:t>
      </w:r>
    </w:p>
    <w:p w14:paraId="5949CECC" w14:textId="77777777" w:rsidR="00D51404" w:rsidRDefault="00D51404" w:rsidP="00D51404">
      <w:pPr>
        <w:spacing w:after="0" w:line="276" w:lineRule="auto"/>
        <w:ind w:left="709"/>
        <w:jc w:val="both"/>
        <w:rPr>
          <w:rFonts w:asciiTheme="minorHAnsi" w:hAnsiTheme="minorHAnsi" w:cstheme="minorHAnsi"/>
        </w:rPr>
      </w:pPr>
      <w:r>
        <w:rPr>
          <w:rFonts w:asciiTheme="minorHAnsi" w:hAnsiTheme="minorHAnsi" w:cstheme="minorHAnsi"/>
        </w:rPr>
        <w:lastRenderedPageBreak/>
        <w:t>Wykonawca zobowiązany jest do dostarczenia prawidłowo wystawionej faktury z tytułu wykonania usługi, nie później niż do 10 dnia każdego miesiąca oraz raportu obrotów firmy w zakresie zrealizowanych w ramach Umowy usług medycznych, zawierający w szczególności:</w:t>
      </w:r>
    </w:p>
    <w:p w14:paraId="7F8F5427" w14:textId="77777777" w:rsidR="00D51404" w:rsidRDefault="00D51404" w:rsidP="00107390">
      <w:pPr>
        <w:numPr>
          <w:ilvl w:val="0"/>
          <w:numId w:val="17"/>
        </w:numPr>
        <w:spacing w:after="0" w:line="276" w:lineRule="auto"/>
        <w:ind w:left="851" w:hanging="142"/>
        <w:contextualSpacing/>
        <w:jc w:val="both"/>
        <w:rPr>
          <w:rFonts w:asciiTheme="minorHAnsi" w:hAnsiTheme="minorHAnsi" w:cstheme="minorHAnsi"/>
        </w:rPr>
      </w:pPr>
      <w:r>
        <w:rPr>
          <w:rFonts w:asciiTheme="minorHAnsi" w:hAnsiTheme="minorHAnsi" w:cstheme="minorHAnsi"/>
        </w:rPr>
        <w:t>imię i nazwisko osoby badanej;</w:t>
      </w:r>
    </w:p>
    <w:p w14:paraId="389C5986" w14:textId="77777777" w:rsidR="00D51404" w:rsidRPr="00A618B6" w:rsidRDefault="00D51404" w:rsidP="00107390">
      <w:pPr>
        <w:numPr>
          <w:ilvl w:val="0"/>
          <w:numId w:val="17"/>
        </w:numPr>
        <w:spacing w:after="0" w:line="276" w:lineRule="auto"/>
        <w:ind w:left="851" w:hanging="142"/>
        <w:contextualSpacing/>
        <w:jc w:val="both"/>
        <w:rPr>
          <w:rFonts w:asciiTheme="minorHAnsi" w:hAnsiTheme="minorHAnsi" w:cstheme="minorHAnsi"/>
        </w:rPr>
      </w:pPr>
      <w:r w:rsidRPr="00A618B6">
        <w:rPr>
          <w:rFonts w:asciiTheme="minorHAnsi" w:hAnsiTheme="minorHAnsi" w:cstheme="minorHAnsi"/>
        </w:rPr>
        <w:t>rodzaj wykonywanej usługi;</w:t>
      </w:r>
    </w:p>
    <w:p w14:paraId="61233F2C" w14:textId="77777777" w:rsidR="00D51404" w:rsidRDefault="00D51404" w:rsidP="00107390">
      <w:pPr>
        <w:numPr>
          <w:ilvl w:val="0"/>
          <w:numId w:val="18"/>
        </w:numPr>
        <w:spacing w:after="0" w:line="276" w:lineRule="auto"/>
        <w:contextualSpacing/>
        <w:jc w:val="both"/>
        <w:rPr>
          <w:rFonts w:asciiTheme="minorHAnsi" w:hAnsiTheme="minorHAnsi" w:cstheme="minorHAnsi"/>
        </w:rPr>
      </w:pPr>
      <w:r>
        <w:rPr>
          <w:rFonts w:asciiTheme="minorHAnsi" w:hAnsiTheme="minorHAnsi" w:cstheme="minorHAnsi"/>
        </w:rPr>
        <w:t xml:space="preserve">badanie wstępne; </w:t>
      </w:r>
    </w:p>
    <w:p w14:paraId="203B5E7E" w14:textId="77777777" w:rsidR="00D51404" w:rsidRDefault="00D51404" w:rsidP="00107390">
      <w:pPr>
        <w:numPr>
          <w:ilvl w:val="0"/>
          <w:numId w:val="18"/>
        </w:numPr>
        <w:spacing w:after="0" w:line="276" w:lineRule="auto"/>
        <w:contextualSpacing/>
        <w:jc w:val="both"/>
        <w:rPr>
          <w:rFonts w:asciiTheme="minorHAnsi" w:hAnsiTheme="minorHAnsi" w:cstheme="minorHAnsi"/>
        </w:rPr>
      </w:pPr>
      <w:r>
        <w:rPr>
          <w:rFonts w:asciiTheme="minorHAnsi" w:hAnsiTheme="minorHAnsi" w:cstheme="minorHAnsi"/>
        </w:rPr>
        <w:t>badanie okresowe;</w:t>
      </w:r>
    </w:p>
    <w:p w14:paraId="20A4C3A5" w14:textId="77777777" w:rsidR="00D51404" w:rsidRDefault="00D51404" w:rsidP="00107390">
      <w:pPr>
        <w:numPr>
          <w:ilvl w:val="0"/>
          <w:numId w:val="18"/>
        </w:numPr>
        <w:spacing w:after="0" w:line="276" w:lineRule="auto"/>
        <w:contextualSpacing/>
        <w:jc w:val="both"/>
        <w:rPr>
          <w:rFonts w:asciiTheme="minorHAnsi" w:hAnsiTheme="minorHAnsi" w:cstheme="minorHAnsi"/>
        </w:rPr>
      </w:pPr>
      <w:r>
        <w:rPr>
          <w:rFonts w:asciiTheme="minorHAnsi" w:hAnsiTheme="minorHAnsi" w:cstheme="minorHAnsi"/>
        </w:rPr>
        <w:t>badanie kontrolne;</w:t>
      </w:r>
    </w:p>
    <w:p w14:paraId="6BF2496F" w14:textId="77777777" w:rsidR="00D51404" w:rsidRDefault="00D51404" w:rsidP="00107390">
      <w:pPr>
        <w:pStyle w:val="Akapitzlist"/>
        <w:numPr>
          <w:ilvl w:val="0"/>
          <w:numId w:val="25"/>
        </w:numPr>
        <w:tabs>
          <w:tab w:val="left" w:pos="1134"/>
        </w:tabs>
        <w:spacing w:after="0" w:line="276" w:lineRule="auto"/>
        <w:ind w:left="851" w:hanging="157"/>
        <w:contextualSpacing/>
        <w:jc w:val="both"/>
        <w:rPr>
          <w:rFonts w:asciiTheme="minorHAnsi" w:hAnsiTheme="minorHAnsi" w:cstheme="minorHAnsi"/>
        </w:rPr>
      </w:pPr>
      <w:proofErr w:type="spellStart"/>
      <w:r w:rsidRPr="00A618B6">
        <w:rPr>
          <w:rFonts w:asciiTheme="minorHAnsi" w:hAnsiTheme="minorHAnsi" w:cstheme="minorHAnsi"/>
        </w:rPr>
        <w:t>cenę</w:t>
      </w:r>
      <w:proofErr w:type="spellEnd"/>
      <w:r w:rsidRPr="00A618B6">
        <w:rPr>
          <w:rFonts w:asciiTheme="minorHAnsi" w:hAnsiTheme="minorHAnsi" w:cstheme="minorHAnsi"/>
        </w:rPr>
        <w:t xml:space="preserve"> </w:t>
      </w:r>
      <w:proofErr w:type="spellStart"/>
      <w:r w:rsidRPr="00A618B6">
        <w:rPr>
          <w:rFonts w:asciiTheme="minorHAnsi" w:hAnsiTheme="minorHAnsi" w:cstheme="minorHAnsi"/>
        </w:rPr>
        <w:t>jednostkową</w:t>
      </w:r>
      <w:proofErr w:type="spellEnd"/>
      <w:r w:rsidRPr="00A618B6">
        <w:rPr>
          <w:rFonts w:asciiTheme="minorHAnsi" w:hAnsiTheme="minorHAnsi" w:cstheme="minorHAnsi"/>
        </w:rPr>
        <w:t xml:space="preserve"> </w:t>
      </w:r>
      <w:proofErr w:type="spellStart"/>
      <w:r w:rsidRPr="00A618B6">
        <w:rPr>
          <w:rFonts w:asciiTheme="minorHAnsi" w:hAnsiTheme="minorHAnsi" w:cstheme="minorHAnsi"/>
        </w:rPr>
        <w:t>badania</w:t>
      </w:r>
      <w:proofErr w:type="spellEnd"/>
      <w:r w:rsidRPr="00A618B6">
        <w:rPr>
          <w:rFonts w:asciiTheme="minorHAnsi" w:hAnsiTheme="minorHAnsi" w:cstheme="minorHAnsi"/>
        </w:rPr>
        <w:t>;</w:t>
      </w:r>
    </w:p>
    <w:p w14:paraId="48F825E1" w14:textId="77777777" w:rsidR="00D51404" w:rsidRDefault="00D51404" w:rsidP="00107390">
      <w:pPr>
        <w:pStyle w:val="Akapitzlist"/>
        <w:numPr>
          <w:ilvl w:val="0"/>
          <w:numId w:val="25"/>
        </w:numPr>
        <w:tabs>
          <w:tab w:val="left" w:pos="1134"/>
        </w:tabs>
        <w:spacing w:after="0" w:line="276" w:lineRule="auto"/>
        <w:ind w:left="851" w:hanging="157"/>
        <w:contextualSpacing/>
        <w:jc w:val="both"/>
        <w:rPr>
          <w:rFonts w:asciiTheme="minorHAnsi" w:hAnsiTheme="minorHAnsi" w:cstheme="minorHAnsi"/>
        </w:rPr>
      </w:pPr>
      <w:proofErr w:type="spellStart"/>
      <w:r w:rsidRPr="00A618B6">
        <w:rPr>
          <w:rFonts w:asciiTheme="minorHAnsi" w:hAnsiTheme="minorHAnsi" w:cstheme="minorHAnsi"/>
        </w:rPr>
        <w:t>datę</w:t>
      </w:r>
      <w:proofErr w:type="spellEnd"/>
      <w:r w:rsidRPr="00A618B6">
        <w:rPr>
          <w:rFonts w:asciiTheme="minorHAnsi" w:hAnsiTheme="minorHAnsi" w:cstheme="minorHAnsi"/>
        </w:rPr>
        <w:t xml:space="preserve"> </w:t>
      </w:r>
      <w:proofErr w:type="spellStart"/>
      <w:r w:rsidRPr="00A618B6">
        <w:rPr>
          <w:rFonts w:asciiTheme="minorHAnsi" w:hAnsiTheme="minorHAnsi" w:cstheme="minorHAnsi"/>
        </w:rPr>
        <w:t>świadczenia</w:t>
      </w:r>
      <w:proofErr w:type="spellEnd"/>
      <w:r w:rsidRPr="00A618B6">
        <w:rPr>
          <w:rFonts w:asciiTheme="minorHAnsi" w:hAnsiTheme="minorHAnsi" w:cstheme="minorHAnsi"/>
        </w:rPr>
        <w:t xml:space="preserve"> </w:t>
      </w:r>
      <w:proofErr w:type="spellStart"/>
      <w:r w:rsidRPr="00A618B6">
        <w:rPr>
          <w:rFonts w:asciiTheme="minorHAnsi" w:hAnsiTheme="minorHAnsi" w:cstheme="minorHAnsi"/>
        </w:rPr>
        <w:t>usługi</w:t>
      </w:r>
      <w:proofErr w:type="spellEnd"/>
      <w:r w:rsidRPr="00A618B6">
        <w:rPr>
          <w:rFonts w:asciiTheme="minorHAnsi" w:hAnsiTheme="minorHAnsi" w:cstheme="minorHAnsi"/>
        </w:rPr>
        <w:t>;</w:t>
      </w:r>
    </w:p>
    <w:p w14:paraId="72D1FAA2" w14:textId="77777777" w:rsidR="00D51404" w:rsidRPr="00A618B6" w:rsidRDefault="00D51404" w:rsidP="00107390">
      <w:pPr>
        <w:pStyle w:val="Akapitzlist"/>
        <w:numPr>
          <w:ilvl w:val="0"/>
          <w:numId w:val="25"/>
        </w:numPr>
        <w:tabs>
          <w:tab w:val="left" w:pos="1134"/>
        </w:tabs>
        <w:spacing w:after="0" w:line="276" w:lineRule="auto"/>
        <w:ind w:left="851" w:hanging="157"/>
        <w:contextualSpacing/>
        <w:jc w:val="both"/>
        <w:rPr>
          <w:rFonts w:asciiTheme="minorHAnsi" w:hAnsiTheme="minorHAnsi" w:cstheme="minorHAnsi"/>
        </w:rPr>
      </w:pPr>
      <w:proofErr w:type="spellStart"/>
      <w:r w:rsidRPr="00A618B6">
        <w:rPr>
          <w:rFonts w:asciiTheme="minorHAnsi" w:hAnsiTheme="minorHAnsi" w:cstheme="minorHAnsi"/>
        </w:rPr>
        <w:t>cen</w:t>
      </w:r>
      <w:r>
        <w:rPr>
          <w:rFonts w:asciiTheme="minorHAnsi" w:hAnsiTheme="minorHAnsi" w:cstheme="minorHAnsi"/>
        </w:rPr>
        <w:t>ę</w:t>
      </w:r>
      <w:proofErr w:type="spellEnd"/>
      <w:r w:rsidRPr="00A618B6">
        <w:rPr>
          <w:rFonts w:asciiTheme="minorHAnsi" w:hAnsiTheme="minorHAnsi" w:cstheme="minorHAnsi"/>
        </w:rPr>
        <w:t xml:space="preserve">, </w:t>
      </w:r>
      <w:proofErr w:type="spellStart"/>
      <w:r w:rsidRPr="00A618B6">
        <w:rPr>
          <w:rFonts w:asciiTheme="minorHAnsi" w:hAnsiTheme="minorHAnsi" w:cstheme="minorHAnsi"/>
        </w:rPr>
        <w:t>ilość</w:t>
      </w:r>
      <w:proofErr w:type="spellEnd"/>
      <w:r w:rsidRPr="00A618B6">
        <w:rPr>
          <w:rFonts w:asciiTheme="minorHAnsi" w:hAnsiTheme="minorHAnsi" w:cstheme="minorHAnsi"/>
        </w:rPr>
        <w:t xml:space="preserve"> </w:t>
      </w:r>
      <w:proofErr w:type="spellStart"/>
      <w:r w:rsidRPr="00A618B6">
        <w:rPr>
          <w:rFonts w:asciiTheme="minorHAnsi" w:hAnsiTheme="minorHAnsi" w:cstheme="minorHAnsi"/>
        </w:rPr>
        <w:t>godzin</w:t>
      </w:r>
      <w:proofErr w:type="spellEnd"/>
      <w:r w:rsidRPr="00A618B6">
        <w:rPr>
          <w:rFonts w:asciiTheme="minorHAnsi" w:hAnsiTheme="minorHAnsi" w:cstheme="minorHAnsi"/>
        </w:rPr>
        <w:t xml:space="preserve"> </w:t>
      </w:r>
      <w:proofErr w:type="spellStart"/>
      <w:r w:rsidRPr="00A618B6">
        <w:rPr>
          <w:rFonts w:asciiTheme="minorHAnsi" w:hAnsiTheme="minorHAnsi" w:cstheme="minorHAnsi"/>
        </w:rPr>
        <w:t>komisji</w:t>
      </w:r>
      <w:proofErr w:type="spellEnd"/>
      <w:r w:rsidRPr="00A618B6">
        <w:rPr>
          <w:rFonts w:asciiTheme="minorHAnsi" w:hAnsiTheme="minorHAnsi" w:cstheme="minorHAnsi"/>
        </w:rPr>
        <w:t xml:space="preserve"> BHP.</w:t>
      </w:r>
    </w:p>
    <w:p w14:paraId="7C890725" w14:textId="77777777" w:rsidR="00D51404" w:rsidRPr="00FA0256" w:rsidRDefault="00D51404" w:rsidP="00107390">
      <w:pPr>
        <w:numPr>
          <w:ilvl w:val="0"/>
          <w:numId w:val="5"/>
        </w:numPr>
        <w:spacing w:after="0" w:line="276" w:lineRule="auto"/>
        <w:ind w:left="426" w:hanging="426"/>
        <w:contextualSpacing/>
        <w:jc w:val="both"/>
        <w:rPr>
          <w:rFonts w:asciiTheme="minorHAnsi" w:hAnsiTheme="minorHAnsi" w:cstheme="minorHAnsi"/>
        </w:rPr>
      </w:pPr>
      <w:r w:rsidRPr="00FA0256">
        <w:rPr>
          <w:rFonts w:asciiTheme="minorHAnsi" w:hAnsiTheme="minorHAnsi" w:cstheme="minorHAnsi"/>
        </w:rPr>
        <w:t>Okres realizacji zamówienia:</w:t>
      </w:r>
    </w:p>
    <w:p w14:paraId="2FE3FEAB" w14:textId="6A83FC0B" w:rsidR="00D51404" w:rsidRPr="00FA0256" w:rsidRDefault="00D51404" w:rsidP="00D51404">
      <w:pPr>
        <w:tabs>
          <w:tab w:val="left" w:pos="6585"/>
        </w:tabs>
        <w:spacing w:after="0" w:line="276" w:lineRule="auto"/>
        <w:ind w:left="426"/>
        <w:jc w:val="both"/>
        <w:rPr>
          <w:rFonts w:cs="Arial"/>
        </w:rPr>
      </w:pPr>
      <w:r w:rsidRPr="00FA0256">
        <w:rPr>
          <w:color w:val="000000"/>
        </w:rPr>
        <w:t>Od dnia zakończenia obowiązującej Umowy nr</w:t>
      </w:r>
      <w:r w:rsidRPr="00FA0256">
        <w:rPr>
          <w:rFonts w:cs="Arial"/>
        </w:rPr>
        <w:t xml:space="preserve"> </w:t>
      </w:r>
      <w:proofErr w:type="spellStart"/>
      <w:r w:rsidRPr="00FA0256">
        <w:rPr>
          <w:rFonts w:cs="Arial"/>
        </w:rPr>
        <w:t>CeZ</w:t>
      </w:r>
      <w:proofErr w:type="spellEnd"/>
      <w:r w:rsidRPr="00FA0256">
        <w:rPr>
          <w:rFonts w:cs="Arial"/>
        </w:rPr>
        <w:t xml:space="preserve">/157/2022 </w:t>
      </w:r>
      <w:r w:rsidR="000F52BE">
        <w:rPr>
          <w:rFonts w:cs="Arial"/>
        </w:rPr>
        <w:t xml:space="preserve">zawartej </w:t>
      </w:r>
      <w:r w:rsidR="000F52BE">
        <w:rPr>
          <w:color w:val="000000"/>
        </w:rPr>
        <w:t>do</w:t>
      </w:r>
      <w:r w:rsidRPr="00FA0256">
        <w:rPr>
          <w:color w:val="000000"/>
        </w:rPr>
        <w:t xml:space="preserve"> dnia </w:t>
      </w:r>
      <w:r w:rsidR="000F52BE">
        <w:rPr>
          <w:color w:val="000000"/>
        </w:rPr>
        <w:t>30 listopada</w:t>
      </w:r>
      <w:r w:rsidRPr="00FA0256">
        <w:rPr>
          <w:color w:val="000000"/>
        </w:rPr>
        <w:t xml:space="preserve"> 2023 r. </w:t>
      </w:r>
      <w:r w:rsidR="000F52BE">
        <w:rPr>
          <w:color w:val="000000"/>
        </w:rPr>
        <w:t>lub do wyczerpania kwoty maksymalnego wynagrodzenia</w:t>
      </w:r>
      <w:r w:rsidR="007E6E02">
        <w:rPr>
          <w:color w:val="000000"/>
        </w:rPr>
        <w:t xml:space="preserve"> przewidzianego w umowie zawartej w związku z niniejszym zamówieniem.</w:t>
      </w:r>
    </w:p>
    <w:p w14:paraId="58ADB312" w14:textId="77777777" w:rsidR="00D51404" w:rsidRDefault="00D51404" w:rsidP="00D51404">
      <w:pPr>
        <w:tabs>
          <w:tab w:val="left" w:pos="6585"/>
        </w:tabs>
        <w:spacing w:line="276" w:lineRule="auto"/>
        <w:jc w:val="both"/>
        <w:rPr>
          <w:rFonts w:asciiTheme="minorHAnsi" w:hAnsiTheme="minorHAnsi" w:cstheme="minorHAnsi"/>
        </w:rPr>
      </w:pPr>
    </w:p>
    <w:p w14:paraId="1ABBA849" w14:textId="77777777" w:rsidR="00D51404" w:rsidRDefault="00D51404" w:rsidP="00D51404">
      <w:pPr>
        <w:tabs>
          <w:tab w:val="left" w:pos="6585"/>
        </w:tabs>
        <w:spacing w:line="276" w:lineRule="auto"/>
        <w:jc w:val="both"/>
        <w:rPr>
          <w:rFonts w:asciiTheme="minorHAnsi" w:hAnsiTheme="minorHAnsi" w:cstheme="minorHAnsi"/>
        </w:rPr>
      </w:pPr>
    </w:p>
    <w:p w14:paraId="2C33BDD4" w14:textId="77777777" w:rsidR="00D51404" w:rsidRDefault="00D51404" w:rsidP="00D51404">
      <w:pPr>
        <w:tabs>
          <w:tab w:val="left" w:pos="6585"/>
        </w:tabs>
        <w:spacing w:line="276" w:lineRule="auto"/>
        <w:jc w:val="both"/>
        <w:rPr>
          <w:rFonts w:asciiTheme="minorHAnsi" w:hAnsiTheme="minorHAnsi" w:cstheme="minorHAnsi"/>
        </w:rPr>
      </w:pPr>
    </w:p>
    <w:p w14:paraId="58064887" w14:textId="77777777" w:rsidR="00D51404" w:rsidRDefault="00D51404" w:rsidP="00D51404">
      <w:pPr>
        <w:tabs>
          <w:tab w:val="left" w:pos="6585"/>
        </w:tabs>
        <w:spacing w:line="276" w:lineRule="auto"/>
        <w:jc w:val="both"/>
        <w:rPr>
          <w:rFonts w:asciiTheme="minorHAnsi" w:hAnsiTheme="minorHAnsi" w:cstheme="minorHAnsi"/>
        </w:rPr>
      </w:pPr>
    </w:p>
    <w:p w14:paraId="1C19F0A5" w14:textId="77777777" w:rsidR="004A5442" w:rsidRDefault="004A5442" w:rsidP="008E6730">
      <w:pPr>
        <w:tabs>
          <w:tab w:val="left" w:pos="6585"/>
        </w:tabs>
        <w:spacing w:line="276" w:lineRule="auto"/>
        <w:jc w:val="both"/>
        <w:rPr>
          <w:rFonts w:asciiTheme="minorHAnsi" w:hAnsiTheme="minorHAnsi" w:cstheme="minorHAnsi"/>
        </w:rPr>
      </w:pPr>
    </w:p>
    <w:sectPr w:rsidR="001F1AA5" w:rsidSect="00450315">
      <w:footerReference w:type="default" r:id="rId11"/>
      <w:headerReference w:type="first" r:id="rId12"/>
      <w:footerReference w:type="first" r:id="rId13"/>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E24A" w14:textId="77777777" w:rsidR="00FF4997" w:rsidRDefault="00FF4997">
      <w:pPr>
        <w:spacing w:after="0"/>
      </w:pPr>
      <w:r>
        <w:separator/>
      </w:r>
    </w:p>
  </w:endnote>
  <w:endnote w:type="continuationSeparator" w:id="0">
    <w:p w14:paraId="2146BDF4" w14:textId="77777777" w:rsidR="00FF4997" w:rsidRDefault="00FF4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Unicode">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91519"/>
      <w:docPartObj>
        <w:docPartGallery w:val="Page Numbers (Bottom of Page)"/>
        <w:docPartUnique/>
      </w:docPartObj>
    </w:sdtPr>
    <w:sdtEndPr>
      <w:rPr>
        <w:color w:val="0B5DAA"/>
        <w:sz w:val="16"/>
        <w:szCs w:val="16"/>
      </w:rPr>
    </w:sdtEndPr>
    <w:sdtContent>
      <w:p w14:paraId="750C7043" w14:textId="77777777" w:rsidR="004A5442" w:rsidRPr="00350AB0" w:rsidRDefault="00107390" w:rsidP="0038776E">
        <w:pPr>
          <w:pStyle w:val="Stopka"/>
          <w:tabs>
            <w:tab w:val="clear" w:pos="9072"/>
          </w:tabs>
          <w:spacing w:after="240"/>
          <w:ind w:right="74"/>
          <w:jc w:val="right"/>
          <w:rPr>
            <w:color w:val="0B5DAA"/>
            <w:sz w:val="16"/>
            <w:szCs w:val="16"/>
          </w:rPr>
        </w:pPr>
        <w:r>
          <w:rPr>
            <w:noProof/>
          </w:rPr>
          <w:drawing>
            <wp:anchor distT="0" distB="0" distL="114300" distR="114300" simplePos="0" relativeHeight="251667456" behindDoc="1" locked="0" layoutInCell="1" allowOverlap="1" wp14:anchorId="11B6507C" wp14:editId="1A3A5E72">
              <wp:simplePos x="0" y="0"/>
              <wp:positionH relativeFrom="page">
                <wp:posOffset>6620827</wp:posOffset>
              </wp:positionH>
              <wp:positionV relativeFrom="page">
                <wp:posOffset>9429856</wp:posOffset>
              </wp:positionV>
              <wp:extent cx="511200" cy="169200"/>
              <wp:effectExtent l="0" t="317" r="2857" b="2858"/>
              <wp:wrapNone/>
              <wp:docPr id="7"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63360" behindDoc="0" locked="0" layoutInCell="1" allowOverlap="1" wp14:anchorId="4C45F422" wp14:editId="32B3A973">
                  <wp:simplePos x="0" y="0"/>
                  <wp:positionH relativeFrom="column">
                    <wp:posOffset>0</wp:posOffset>
                  </wp:positionH>
                  <wp:positionV relativeFrom="paragraph">
                    <wp:posOffset>92710</wp:posOffset>
                  </wp:positionV>
                  <wp:extent cx="3505835" cy="28800"/>
                  <wp:effectExtent l="0" t="0" r="0" b="9525"/>
                  <wp:wrapNone/>
                  <wp:docPr id="4" name="Prostokąt 4"/>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4" o:spid="_x0000_s2049"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6438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3178663D" wp14:editId="72F6F43E">
                  <wp:simplePos x="0" y="0"/>
                  <wp:positionH relativeFrom="column">
                    <wp:posOffset>3488690</wp:posOffset>
                  </wp:positionH>
                  <wp:positionV relativeFrom="paragraph">
                    <wp:posOffset>92710</wp:posOffset>
                  </wp:positionV>
                  <wp:extent cx="1979930" cy="28800"/>
                  <wp:effectExtent l="0" t="0" r="1270" b="9525"/>
                  <wp:wrapNone/>
                  <wp:docPr id="6" name="Prostokąt 6"/>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6" o:spid="_x0000_s2050" alt="&quot;&quot;"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643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793BA509" w14:textId="77777777" w:rsidR="004A5442" w:rsidRPr="00DC37A4" w:rsidRDefault="00107390" w:rsidP="0038776E">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00373D4A" w14:textId="77777777" w:rsidR="004A5442" w:rsidRPr="00DC37A4" w:rsidRDefault="00107390" w:rsidP="0038776E">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6236EC77" w14:textId="77777777" w:rsidR="004A5442" w:rsidRPr="00473D45" w:rsidRDefault="00107390" w:rsidP="0038776E">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779FE5BC" w14:textId="77777777" w:rsidR="004A5442" w:rsidRPr="00350AB0" w:rsidRDefault="00107390" w:rsidP="00450315">
        <w:pPr>
          <w:pStyle w:val="Stopka"/>
          <w:tabs>
            <w:tab w:val="clear" w:pos="9072"/>
          </w:tabs>
          <w:spacing w:after="240"/>
          <w:ind w:right="74"/>
          <w:jc w:val="right"/>
          <w:rPr>
            <w:color w:val="0B5DAA"/>
            <w:sz w:val="16"/>
            <w:szCs w:val="16"/>
          </w:rPr>
        </w:pPr>
        <w:r>
          <w:rPr>
            <w:noProof/>
          </w:rPr>
          <w:drawing>
            <wp:anchor distT="0" distB="0" distL="114300" distR="114300" simplePos="0" relativeHeight="251662336" behindDoc="1" locked="0" layoutInCell="1" allowOverlap="1" wp14:anchorId="64E40731" wp14:editId="1AF4D49F">
              <wp:simplePos x="0" y="0"/>
              <wp:positionH relativeFrom="page">
                <wp:posOffset>6620827</wp:posOffset>
              </wp:positionH>
              <wp:positionV relativeFrom="page">
                <wp:posOffset>9429856</wp:posOffset>
              </wp:positionV>
              <wp:extent cx="511200" cy="169200"/>
              <wp:effectExtent l="0" t="317" r="2857" b="2858"/>
              <wp:wrapNone/>
              <wp:docPr id="5"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58240" behindDoc="0" locked="0" layoutInCell="1" allowOverlap="1" wp14:anchorId="3D8D87DE" wp14:editId="79A21AA6">
                  <wp:simplePos x="0" y="0"/>
                  <wp:positionH relativeFrom="column">
                    <wp:posOffset>0</wp:posOffset>
                  </wp:positionH>
                  <wp:positionV relativeFrom="paragraph">
                    <wp:posOffset>92710</wp:posOffset>
                  </wp:positionV>
                  <wp:extent cx="3505835" cy="28800"/>
                  <wp:effectExtent l="0" t="0" r="0" b="9525"/>
                  <wp:wrapNone/>
                  <wp:docPr id="29" name="Prostokąt 29"/>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29" o:spid="_x0000_s2051"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5926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14:anchorId="5AE54BB0" wp14:editId="299582AB">
                  <wp:simplePos x="0" y="0"/>
                  <wp:positionH relativeFrom="column">
                    <wp:posOffset>3488690</wp:posOffset>
                  </wp:positionH>
                  <wp:positionV relativeFrom="paragraph">
                    <wp:posOffset>92710</wp:posOffset>
                  </wp:positionV>
                  <wp:extent cx="1979930" cy="28800"/>
                  <wp:effectExtent l="0" t="0" r="1270" b="9525"/>
                  <wp:wrapNone/>
                  <wp:docPr id="30" name="Prostokąt 30"/>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30" o:spid="_x0000_s2052"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131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14:paraId="4C3D569B" w14:textId="77777777" w:rsidR="004A5442" w:rsidRPr="00DC37A4" w:rsidRDefault="00107390"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8305525" w14:textId="77777777" w:rsidR="004A5442" w:rsidRPr="00DC37A4" w:rsidRDefault="00107390"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213F484E" w14:textId="77777777" w:rsidR="004A5442" w:rsidRPr="00473D45" w:rsidRDefault="00107390"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DECE" w14:textId="77777777" w:rsidR="00FF4997" w:rsidRDefault="00FF4997">
      <w:pPr>
        <w:spacing w:after="0"/>
      </w:pPr>
      <w:r>
        <w:separator/>
      </w:r>
    </w:p>
  </w:footnote>
  <w:footnote w:type="continuationSeparator" w:id="0">
    <w:p w14:paraId="4D63CCB9" w14:textId="77777777" w:rsidR="00FF4997" w:rsidRDefault="00FF49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8C8E" w14:textId="77777777" w:rsidR="004A5442" w:rsidRDefault="00107390" w:rsidP="00EC2F55">
    <w:pPr>
      <w:pStyle w:val="Nagwek"/>
      <w:spacing w:before="240"/>
    </w:pPr>
    <w:r>
      <w:rPr>
        <w:noProof/>
      </w:rPr>
      <w:drawing>
        <wp:anchor distT="0" distB="0" distL="114300" distR="114300" simplePos="0" relativeHeight="251668480" behindDoc="0" locked="0" layoutInCell="1" allowOverlap="1" wp14:anchorId="0704F6AC" wp14:editId="6477D99B">
          <wp:simplePos x="0" y="0"/>
          <wp:positionH relativeFrom="page">
            <wp:posOffset>672416</wp:posOffset>
          </wp:positionH>
          <wp:positionV relativeFrom="paragraph">
            <wp:posOffset>154305</wp:posOffset>
          </wp:positionV>
          <wp:extent cx="1890000" cy="532800"/>
          <wp:effectExtent l="0" t="0" r="0" b="635"/>
          <wp:wrapNone/>
          <wp:docPr id="1" name="Obraz 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Centrum e-Zdrowia"/>
                  <pic:cNvPicPr/>
                </pic:nvPicPr>
                <pic:blipFill>
                  <a:blip r:embed="rId1">
                    <a:extLst>
                      <a:ext uri="{28A0092B-C50C-407E-A947-70E740481C1C}">
                        <a14:useLocalDpi xmlns:a14="http://schemas.microsoft.com/office/drawing/2010/main" val="0"/>
                      </a:ext>
                    </a:extLst>
                  </a:blip>
                  <a:stretch>
                    <a:fillRect/>
                  </a:stretch>
                </pic:blipFill>
                <pic:spPr>
                  <a:xfrm>
                    <a:off x="0" y="0"/>
                    <a:ext cx="189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6A1"/>
    <w:multiLevelType w:val="hybridMultilevel"/>
    <w:tmpl w:val="E48449CE"/>
    <w:lvl w:ilvl="0" w:tplc="6BD08C3A">
      <w:start w:val="1"/>
      <w:numFmt w:val="bullet"/>
      <w:lvlText w:val=""/>
      <w:lvlJc w:val="left"/>
      <w:pPr>
        <w:ind w:left="2160" w:hanging="360"/>
      </w:pPr>
      <w:rPr>
        <w:rFonts w:ascii="Symbol" w:hAnsi="Symbol" w:hint="default"/>
      </w:rPr>
    </w:lvl>
    <w:lvl w:ilvl="1" w:tplc="2D4291BC">
      <w:start w:val="1"/>
      <w:numFmt w:val="bullet"/>
      <w:lvlText w:val="o"/>
      <w:lvlJc w:val="left"/>
      <w:pPr>
        <w:ind w:left="2880" w:hanging="360"/>
      </w:pPr>
      <w:rPr>
        <w:rFonts w:ascii="Courier New" w:hAnsi="Courier New" w:cs="Courier New" w:hint="default"/>
      </w:rPr>
    </w:lvl>
    <w:lvl w:ilvl="2" w:tplc="6FE2D194">
      <w:start w:val="1"/>
      <w:numFmt w:val="bullet"/>
      <w:lvlText w:val=""/>
      <w:lvlJc w:val="left"/>
      <w:pPr>
        <w:ind w:left="3600" w:hanging="360"/>
      </w:pPr>
      <w:rPr>
        <w:rFonts w:ascii="Wingdings" w:hAnsi="Wingdings" w:hint="default"/>
      </w:rPr>
    </w:lvl>
    <w:lvl w:ilvl="3" w:tplc="C7FA5A34">
      <w:start w:val="1"/>
      <w:numFmt w:val="bullet"/>
      <w:lvlText w:val=""/>
      <w:lvlJc w:val="left"/>
      <w:pPr>
        <w:ind w:left="4320" w:hanging="360"/>
      </w:pPr>
      <w:rPr>
        <w:rFonts w:ascii="Symbol" w:hAnsi="Symbol" w:hint="default"/>
      </w:rPr>
    </w:lvl>
    <w:lvl w:ilvl="4" w:tplc="FFE20C84">
      <w:start w:val="1"/>
      <w:numFmt w:val="bullet"/>
      <w:lvlText w:val="o"/>
      <w:lvlJc w:val="left"/>
      <w:pPr>
        <w:ind w:left="5040" w:hanging="360"/>
      </w:pPr>
      <w:rPr>
        <w:rFonts w:ascii="Courier New" w:hAnsi="Courier New" w:cs="Courier New" w:hint="default"/>
      </w:rPr>
    </w:lvl>
    <w:lvl w:ilvl="5" w:tplc="72D026C0">
      <w:start w:val="1"/>
      <w:numFmt w:val="bullet"/>
      <w:lvlText w:val=""/>
      <w:lvlJc w:val="left"/>
      <w:pPr>
        <w:ind w:left="5760" w:hanging="360"/>
      </w:pPr>
      <w:rPr>
        <w:rFonts w:ascii="Wingdings" w:hAnsi="Wingdings" w:hint="default"/>
      </w:rPr>
    </w:lvl>
    <w:lvl w:ilvl="6" w:tplc="E75A1FD0">
      <w:start w:val="1"/>
      <w:numFmt w:val="bullet"/>
      <w:lvlText w:val=""/>
      <w:lvlJc w:val="left"/>
      <w:pPr>
        <w:ind w:left="6480" w:hanging="360"/>
      </w:pPr>
      <w:rPr>
        <w:rFonts w:ascii="Symbol" w:hAnsi="Symbol" w:hint="default"/>
      </w:rPr>
    </w:lvl>
    <w:lvl w:ilvl="7" w:tplc="D122AC7C">
      <w:start w:val="1"/>
      <w:numFmt w:val="bullet"/>
      <w:lvlText w:val="o"/>
      <w:lvlJc w:val="left"/>
      <w:pPr>
        <w:ind w:left="7200" w:hanging="360"/>
      </w:pPr>
      <w:rPr>
        <w:rFonts w:ascii="Courier New" w:hAnsi="Courier New" w:cs="Courier New" w:hint="default"/>
      </w:rPr>
    </w:lvl>
    <w:lvl w:ilvl="8" w:tplc="7D361C18">
      <w:start w:val="1"/>
      <w:numFmt w:val="bullet"/>
      <w:lvlText w:val=""/>
      <w:lvlJc w:val="left"/>
      <w:pPr>
        <w:ind w:left="7920" w:hanging="360"/>
      </w:pPr>
      <w:rPr>
        <w:rFonts w:ascii="Wingdings" w:hAnsi="Wingdings" w:hint="default"/>
      </w:rPr>
    </w:lvl>
  </w:abstractNum>
  <w:abstractNum w:abstractNumId="1" w15:restartNumberingAfterBreak="0">
    <w:nsid w:val="0B9D30B3"/>
    <w:multiLevelType w:val="hybridMultilevel"/>
    <w:tmpl w:val="9918BB0E"/>
    <w:lvl w:ilvl="0" w:tplc="24CC1570">
      <w:start w:val="1"/>
      <w:numFmt w:val="decimal"/>
      <w:lvlText w:val="%1."/>
      <w:lvlJc w:val="left"/>
      <w:pPr>
        <w:ind w:left="720" w:hanging="360"/>
      </w:pPr>
      <w:rPr>
        <w:strike w:val="0"/>
        <w:dstrike w:val="0"/>
        <w:u w:val="none"/>
        <w:effect w:val="none"/>
      </w:rPr>
    </w:lvl>
    <w:lvl w:ilvl="1" w:tplc="C6CACEBA">
      <w:start w:val="1"/>
      <w:numFmt w:val="lowerLetter"/>
      <w:lvlText w:val="%2."/>
      <w:lvlJc w:val="left"/>
      <w:pPr>
        <w:ind w:left="1440" w:hanging="360"/>
      </w:pPr>
    </w:lvl>
    <w:lvl w:ilvl="2" w:tplc="4EC40EA0">
      <w:start w:val="1"/>
      <w:numFmt w:val="lowerRoman"/>
      <w:lvlText w:val="%3."/>
      <w:lvlJc w:val="right"/>
      <w:pPr>
        <w:ind w:left="2160" w:hanging="180"/>
      </w:pPr>
    </w:lvl>
    <w:lvl w:ilvl="3" w:tplc="532AFC82">
      <w:start w:val="1"/>
      <w:numFmt w:val="decimal"/>
      <w:lvlText w:val="%4."/>
      <w:lvlJc w:val="left"/>
      <w:pPr>
        <w:ind w:left="2880" w:hanging="360"/>
      </w:pPr>
    </w:lvl>
    <w:lvl w:ilvl="4" w:tplc="917480AE">
      <w:start w:val="1"/>
      <w:numFmt w:val="lowerLetter"/>
      <w:lvlText w:val="%5."/>
      <w:lvlJc w:val="left"/>
      <w:pPr>
        <w:ind w:left="3600" w:hanging="360"/>
      </w:pPr>
    </w:lvl>
    <w:lvl w:ilvl="5" w:tplc="203E5CD6">
      <w:start w:val="1"/>
      <w:numFmt w:val="lowerRoman"/>
      <w:lvlText w:val="%6."/>
      <w:lvlJc w:val="right"/>
      <w:pPr>
        <w:ind w:left="4320" w:hanging="180"/>
      </w:pPr>
    </w:lvl>
    <w:lvl w:ilvl="6" w:tplc="1278E126">
      <w:start w:val="1"/>
      <w:numFmt w:val="decimal"/>
      <w:lvlText w:val="%7."/>
      <w:lvlJc w:val="left"/>
      <w:pPr>
        <w:ind w:left="5040" w:hanging="360"/>
      </w:pPr>
    </w:lvl>
    <w:lvl w:ilvl="7" w:tplc="0F8A9408">
      <w:start w:val="1"/>
      <w:numFmt w:val="lowerLetter"/>
      <w:lvlText w:val="%8."/>
      <w:lvlJc w:val="left"/>
      <w:pPr>
        <w:ind w:left="5760" w:hanging="360"/>
      </w:pPr>
    </w:lvl>
    <w:lvl w:ilvl="8" w:tplc="675CBF42">
      <w:start w:val="1"/>
      <w:numFmt w:val="lowerRoman"/>
      <w:lvlText w:val="%9."/>
      <w:lvlJc w:val="right"/>
      <w:pPr>
        <w:ind w:left="6480" w:hanging="180"/>
      </w:pPr>
    </w:lvl>
  </w:abstractNum>
  <w:abstractNum w:abstractNumId="2" w15:restartNumberingAfterBreak="0">
    <w:nsid w:val="11E478C1"/>
    <w:multiLevelType w:val="hybridMultilevel"/>
    <w:tmpl w:val="A1827048"/>
    <w:lvl w:ilvl="0" w:tplc="6B529DFC">
      <w:start w:val="1"/>
      <w:numFmt w:val="bullet"/>
      <w:lvlText w:val=""/>
      <w:lvlJc w:val="left"/>
      <w:pPr>
        <w:ind w:left="2084" w:hanging="360"/>
      </w:pPr>
      <w:rPr>
        <w:rFonts w:ascii="Wingdings" w:hAnsi="Wingdings" w:hint="default"/>
      </w:rPr>
    </w:lvl>
    <w:lvl w:ilvl="1" w:tplc="5756D672" w:tentative="1">
      <w:start w:val="1"/>
      <w:numFmt w:val="bullet"/>
      <w:lvlText w:val="o"/>
      <w:lvlJc w:val="left"/>
      <w:pPr>
        <w:ind w:left="2804" w:hanging="360"/>
      </w:pPr>
      <w:rPr>
        <w:rFonts w:ascii="Courier New" w:hAnsi="Courier New" w:cs="Courier New" w:hint="default"/>
      </w:rPr>
    </w:lvl>
    <w:lvl w:ilvl="2" w:tplc="5A909E8E" w:tentative="1">
      <w:start w:val="1"/>
      <w:numFmt w:val="bullet"/>
      <w:lvlText w:val=""/>
      <w:lvlJc w:val="left"/>
      <w:pPr>
        <w:ind w:left="3524" w:hanging="360"/>
      </w:pPr>
      <w:rPr>
        <w:rFonts w:ascii="Wingdings" w:hAnsi="Wingdings" w:hint="default"/>
      </w:rPr>
    </w:lvl>
    <w:lvl w:ilvl="3" w:tplc="39967EFC" w:tentative="1">
      <w:start w:val="1"/>
      <w:numFmt w:val="bullet"/>
      <w:lvlText w:val=""/>
      <w:lvlJc w:val="left"/>
      <w:pPr>
        <w:ind w:left="4244" w:hanging="360"/>
      </w:pPr>
      <w:rPr>
        <w:rFonts w:ascii="Symbol" w:hAnsi="Symbol" w:hint="default"/>
      </w:rPr>
    </w:lvl>
    <w:lvl w:ilvl="4" w:tplc="ED880494" w:tentative="1">
      <w:start w:val="1"/>
      <w:numFmt w:val="bullet"/>
      <w:lvlText w:val="o"/>
      <w:lvlJc w:val="left"/>
      <w:pPr>
        <w:ind w:left="4964" w:hanging="360"/>
      </w:pPr>
      <w:rPr>
        <w:rFonts w:ascii="Courier New" w:hAnsi="Courier New" w:cs="Courier New" w:hint="default"/>
      </w:rPr>
    </w:lvl>
    <w:lvl w:ilvl="5" w:tplc="04105782" w:tentative="1">
      <w:start w:val="1"/>
      <w:numFmt w:val="bullet"/>
      <w:lvlText w:val=""/>
      <w:lvlJc w:val="left"/>
      <w:pPr>
        <w:ind w:left="5684" w:hanging="360"/>
      </w:pPr>
      <w:rPr>
        <w:rFonts w:ascii="Wingdings" w:hAnsi="Wingdings" w:hint="default"/>
      </w:rPr>
    </w:lvl>
    <w:lvl w:ilvl="6" w:tplc="AFCE0D1C" w:tentative="1">
      <w:start w:val="1"/>
      <w:numFmt w:val="bullet"/>
      <w:lvlText w:val=""/>
      <w:lvlJc w:val="left"/>
      <w:pPr>
        <w:ind w:left="6404" w:hanging="360"/>
      </w:pPr>
      <w:rPr>
        <w:rFonts w:ascii="Symbol" w:hAnsi="Symbol" w:hint="default"/>
      </w:rPr>
    </w:lvl>
    <w:lvl w:ilvl="7" w:tplc="55BA59E6" w:tentative="1">
      <w:start w:val="1"/>
      <w:numFmt w:val="bullet"/>
      <w:lvlText w:val="o"/>
      <w:lvlJc w:val="left"/>
      <w:pPr>
        <w:ind w:left="7124" w:hanging="360"/>
      </w:pPr>
      <w:rPr>
        <w:rFonts w:ascii="Courier New" w:hAnsi="Courier New" w:cs="Courier New" w:hint="default"/>
      </w:rPr>
    </w:lvl>
    <w:lvl w:ilvl="8" w:tplc="5CA6CCF6" w:tentative="1">
      <w:start w:val="1"/>
      <w:numFmt w:val="bullet"/>
      <w:lvlText w:val=""/>
      <w:lvlJc w:val="left"/>
      <w:pPr>
        <w:ind w:left="7844" w:hanging="360"/>
      </w:pPr>
      <w:rPr>
        <w:rFonts w:ascii="Wingdings" w:hAnsi="Wingdings" w:hint="default"/>
      </w:rPr>
    </w:lvl>
  </w:abstractNum>
  <w:abstractNum w:abstractNumId="3" w15:restartNumberingAfterBreak="0">
    <w:nsid w:val="13AF43AE"/>
    <w:multiLevelType w:val="hybridMultilevel"/>
    <w:tmpl w:val="DAD49A6A"/>
    <w:lvl w:ilvl="0" w:tplc="5BBC93E6">
      <w:start w:val="1"/>
      <w:numFmt w:val="bullet"/>
      <w:lvlText w:val=""/>
      <w:lvlJc w:val="left"/>
      <w:pPr>
        <w:ind w:left="724" w:hanging="360"/>
      </w:pPr>
      <w:rPr>
        <w:rFonts w:ascii="Symbol" w:hAnsi="Symbol" w:hint="default"/>
      </w:rPr>
    </w:lvl>
    <w:lvl w:ilvl="1" w:tplc="65087E74" w:tentative="1">
      <w:start w:val="1"/>
      <w:numFmt w:val="bullet"/>
      <w:lvlText w:val="o"/>
      <w:lvlJc w:val="left"/>
      <w:pPr>
        <w:ind w:left="1444" w:hanging="360"/>
      </w:pPr>
      <w:rPr>
        <w:rFonts w:ascii="Courier New" w:hAnsi="Courier New" w:cs="Courier New" w:hint="default"/>
      </w:rPr>
    </w:lvl>
    <w:lvl w:ilvl="2" w:tplc="CC962D2A" w:tentative="1">
      <w:start w:val="1"/>
      <w:numFmt w:val="bullet"/>
      <w:lvlText w:val=""/>
      <w:lvlJc w:val="left"/>
      <w:pPr>
        <w:ind w:left="2164" w:hanging="360"/>
      </w:pPr>
      <w:rPr>
        <w:rFonts w:ascii="Wingdings" w:hAnsi="Wingdings" w:hint="default"/>
      </w:rPr>
    </w:lvl>
    <w:lvl w:ilvl="3" w:tplc="F5CAC6B6" w:tentative="1">
      <w:start w:val="1"/>
      <w:numFmt w:val="bullet"/>
      <w:lvlText w:val=""/>
      <w:lvlJc w:val="left"/>
      <w:pPr>
        <w:ind w:left="2884" w:hanging="360"/>
      </w:pPr>
      <w:rPr>
        <w:rFonts w:ascii="Symbol" w:hAnsi="Symbol" w:hint="default"/>
      </w:rPr>
    </w:lvl>
    <w:lvl w:ilvl="4" w:tplc="E4D8AF62" w:tentative="1">
      <w:start w:val="1"/>
      <w:numFmt w:val="bullet"/>
      <w:lvlText w:val="o"/>
      <w:lvlJc w:val="left"/>
      <w:pPr>
        <w:ind w:left="3604" w:hanging="360"/>
      </w:pPr>
      <w:rPr>
        <w:rFonts w:ascii="Courier New" w:hAnsi="Courier New" w:cs="Courier New" w:hint="default"/>
      </w:rPr>
    </w:lvl>
    <w:lvl w:ilvl="5" w:tplc="C90C6808" w:tentative="1">
      <w:start w:val="1"/>
      <w:numFmt w:val="bullet"/>
      <w:lvlText w:val=""/>
      <w:lvlJc w:val="left"/>
      <w:pPr>
        <w:ind w:left="4324" w:hanging="360"/>
      </w:pPr>
      <w:rPr>
        <w:rFonts w:ascii="Wingdings" w:hAnsi="Wingdings" w:hint="default"/>
      </w:rPr>
    </w:lvl>
    <w:lvl w:ilvl="6" w:tplc="9516EC9C" w:tentative="1">
      <w:start w:val="1"/>
      <w:numFmt w:val="bullet"/>
      <w:lvlText w:val=""/>
      <w:lvlJc w:val="left"/>
      <w:pPr>
        <w:ind w:left="5044" w:hanging="360"/>
      </w:pPr>
      <w:rPr>
        <w:rFonts w:ascii="Symbol" w:hAnsi="Symbol" w:hint="default"/>
      </w:rPr>
    </w:lvl>
    <w:lvl w:ilvl="7" w:tplc="D5E0959E" w:tentative="1">
      <w:start w:val="1"/>
      <w:numFmt w:val="bullet"/>
      <w:lvlText w:val="o"/>
      <w:lvlJc w:val="left"/>
      <w:pPr>
        <w:ind w:left="5764" w:hanging="360"/>
      </w:pPr>
      <w:rPr>
        <w:rFonts w:ascii="Courier New" w:hAnsi="Courier New" w:cs="Courier New" w:hint="default"/>
      </w:rPr>
    </w:lvl>
    <w:lvl w:ilvl="8" w:tplc="3C8A0C22" w:tentative="1">
      <w:start w:val="1"/>
      <w:numFmt w:val="bullet"/>
      <w:lvlText w:val=""/>
      <w:lvlJc w:val="left"/>
      <w:pPr>
        <w:ind w:left="6484" w:hanging="360"/>
      </w:pPr>
      <w:rPr>
        <w:rFonts w:ascii="Wingdings" w:hAnsi="Wingdings" w:hint="default"/>
      </w:rPr>
    </w:lvl>
  </w:abstractNum>
  <w:abstractNum w:abstractNumId="4" w15:restartNumberingAfterBreak="0">
    <w:nsid w:val="166B3775"/>
    <w:multiLevelType w:val="hybridMultilevel"/>
    <w:tmpl w:val="97949846"/>
    <w:lvl w:ilvl="0" w:tplc="F1CE12D2">
      <w:start w:val="1"/>
      <w:numFmt w:val="bullet"/>
      <w:lvlText w:val=""/>
      <w:lvlJc w:val="left"/>
      <w:pPr>
        <w:ind w:left="2345" w:hanging="360"/>
      </w:pPr>
      <w:rPr>
        <w:rFonts w:ascii="Symbol" w:hAnsi="Symbol" w:hint="default"/>
      </w:rPr>
    </w:lvl>
    <w:lvl w:ilvl="1" w:tplc="51D6DBE4">
      <w:start w:val="1"/>
      <w:numFmt w:val="bullet"/>
      <w:lvlText w:val="o"/>
      <w:lvlJc w:val="left"/>
      <w:pPr>
        <w:ind w:left="3108" w:hanging="360"/>
      </w:pPr>
      <w:rPr>
        <w:rFonts w:ascii="Courier New" w:hAnsi="Courier New" w:cs="Courier New" w:hint="default"/>
      </w:rPr>
    </w:lvl>
    <w:lvl w:ilvl="2" w:tplc="6FDCE776">
      <w:start w:val="1"/>
      <w:numFmt w:val="bullet"/>
      <w:lvlText w:val=""/>
      <w:lvlJc w:val="left"/>
      <w:pPr>
        <w:ind w:left="3828" w:hanging="360"/>
      </w:pPr>
      <w:rPr>
        <w:rFonts w:ascii="Wingdings" w:hAnsi="Wingdings" w:hint="default"/>
      </w:rPr>
    </w:lvl>
    <w:lvl w:ilvl="3" w:tplc="3A4016B2">
      <w:start w:val="1"/>
      <w:numFmt w:val="bullet"/>
      <w:lvlText w:val=""/>
      <w:lvlJc w:val="left"/>
      <w:pPr>
        <w:ind w:left="4548" w:hanging="360"/>
      </w:pPr>
      <w:rPr>
        <w:rFonts w:ascii="Symbol" w:hAnsi="Symbol" w:hint="default"/>
      </w:rPr>
    </w:lvl>
    <w:lvl w:ilvl="4" w:tplc="F7F89902">
      <w:start w:val="1"/>
      <w:numFmt w:val="bullet"/>
      <w:lvlText w:val="o"/>
      <w:lvlJc w:val="left"/>
      <w:pPr>
        <w:ind w:left="5268" w:hanging="360"/>
      </w:pPr>
      <w:rPr>
        <w:rFonts w:ascii="Courier New" w:hAnsi="Courier New" w:cs="Courier New" w:hint="default"/>
      </w:rPr>
    </w:lvl>
    <w:lvl w:ilvl="5" w:tplc="4DA42094">
      <w:start w:val="1"/>
      <w:numFmt w:val="bullet"/>
      <w:lvlText w:val=""/>
      <w:lvlJc w:val="left"/>
      <w:pPr>
        <w:ind w:left="5988" w:hanging="360"/>
      </w:pPr>
      <w:rPr>
        <w:rFonts w:ascii="Wingdings" w:hAnsi="Wingdings" w:hint="default"/>
      </w:rPr>
    </w:lvl>
    <w:lvl w:ilvl="6" w:tplc="318042C0">
      <w:start w:val="1"/>
      <w:numFmt w:val="bullet"/>
      <w:lvlText w:val=""/>
      <w:lvlJc w:val="left"/>
      <w:pPr>
        <w:ind w:left="6708" w:hanging="360"/>
      </w:pPr>
      <w:rPr>
        <w:rFonts w:ascii="Symbol" w:hAnsi="Symbol" w:hint="default"/>
      </w:rPr>
    </w:lvl>
    <w:lvl w:ilvl="7" w:tplc="51049308">
      <w:start w:val="1"/>
      <w:numFmt w:val="bullet"/>
      <w:lvlText w:val="o"/>
      <w:lvlJc w:val="left"/>
      <w:pPr>
        <w:ind w:left="7428" w:hanging="360"/>
      </w:pPr>
      <w:rPr>
        <w:rFonts w:ascii="Courier New" w:hAnsi="Courier New" w:cs="Courier New" w:hint="default"/>
      </w:rPr>
    </w:lvl>
    <w:lvl w:ilvl="8" w:tplc="3210D850">
      <w:start w:val="1"/>
      <w:numFmt w:val="bullet"/>
      <w:lvlText w:val=""/>
      <w:lvlJc w:val="left"/>
      <w:pPr>
        <w:ind w:left="8148" w:hanging="360"/>
      </w:pPr>
      <w:rPr>
        <w:rFonts w:ascii="Wingdings" w:hAnsi="Wingdings" w:hint="default"/>
      </w:rPr>
    </w:lvl>
  </w:abstractNum>
  <w:abstractNum w:abstractNumId="5" w15:restartNumberingAfterBreak="0">
    <w:nsid w:val="17037313"/>
    <w:multiLevelType w:val="hybridMultilevel"/>
    <w:tmpl w:val="00C0418A"/>
    <w:lvl w:ilvl="0" w:tplc="C2DE6512">
      <w:start w:val="1"/>
      <w:numFmt w:val="bullet"/>
      <w:lvlText w:val=""/>
      <w:lvlJc w:val="left"/>
      <w:pPr>
        <w:ind w:left="1070" w:hanging="360"/>
      </w:pPr>
      <w:rPr>
        <w:rFonts w:ascii="Symbol" w:hAnsi="Symbol" w:hint="default"/>
      </w:rPr>
    </w:lvl>
    <w:lvl w:ilvl="1" w:tplc="D1380C00">
      <w:start w:val="1"/>
      <w:numFmt w:val="bullet"/>
      <w:lvlText w:val="o"/>
      <w:lvlJc w:val="left"/>
      <w:pPr>
        <w:ind w:left="1790" w:hanging="360"/>
      </w:pPr>
      <w:rPr>
        <w:rFonts w:ascii="Courier New" w:hAnsi="Courier New" w:cs="Courier New" w:hint="default"/>
      </w:rPr>
    </w:lvl>
    <w:lvl w:ilvl="2" w:tplc="BA64370A">
      <w:start w:val="1"/>
      <w:numFmt w:val="bullet"/>
      <w:lvlText w:val=""/>
      <w:lvlJc w:val="left"/>
      <w:pPr>
        <w:ind w:left="2510" w:hanging="360"/>
      </w:pPr>
      <w:rPr>
        <w:rFonts w:ascii="Wingdings" w:hAnsi="Wingdings" w:hint="default"/>
      </w:rPr>
    </w:lvl>
    <w:lvl w:ilvl="3" w:tplc="D36424C2">
      <w:start w:val="1"/>
      <w:numFmt w:val="bullet"/>
      <w:lvlText w:val=""/>
      <w:lvlJc w:val="left"/>
      <w:pPr>
        <w:ind w:left="3230" w:hanging="360"/>
      </w:pPr>
      <w:rPr>
        <w:rFonts w:ascii="Symbol" w:hAnsi="Symbol" w:hint="default"/>
      </w:rPr>
    </w:lvl>
    <w:lvl w:ilvl="4" w:tplc="85161880">
      <w:start w:val="1"/>
      <w:numFmt w:val="bullet"/>
      <w:lvlText w:val="o"/>
      <w:lvlJc w:val="left"/>
      <w:pPr>
        <w:ind w:left="3950" w:hanging="360"/>
      </w:pPr>
      <w:rPr>
        <w:rFonts w:ascii="Courier New" w:hAnsi="Courier New" w:cs="Courier New" w:hint="default"/>
      </w:rPr>
    </w:lvl>
    <w:lvl w:ilvl="5" w:tplc="4DC27C3C">
      <w:start w:val="1"/>
      <w:numFmt w:val="bullet"/>
      <w:lvlText w:val=""/>
      <w:lvlJc w:val="left"/>
      <w:pPr>
        <w:ind w:left="4670" w:hanging="360"/>
      </w:pPr>
      <w:rPr>
        <w:rFonts w:ascii="Wingdings" w:hAnsi="Wingdings" w:hint="default"/>
      </w:rPr>
    </w:lvl>
    <w:lvl w:ilvl="6" w:tplc="8938A79A">
      <w:start w:val="1"/>
      <w:numFmt w:val="bullet"/>
      <w:lvlText w:val=""/>
      <w:lvlJc w:val="left"/>
      <w:pPr>
        <w:ind w:left="5390" w:hanging="360"/>
      </w:pPr>
      <w:rPr>
        <w:rFonts w:ascii="Symbol" w:hAnsi="Symbol" w:hint="default"/>
      </w:rPr>
    </w:lvl>
    <w:lvl w:ilvl="7" w:tplc="39FCC34E">
      <w:start w:val="1"/>
      <w:numFmt w:val="bullet"/>
      <w:lvlText w:val="o"/>
      <w:lvlJc w:val="left"/>
      <w:pPr>
        <w:ind w:left="6110" w:hanging="360"/>
      </w:pPr>
      <w:rPr>
        <w:rFonts w:ascii="Courier New" w:hAnsi="Courier New" w:cs="Courier New" w:hint="default"/>
      </w:rPr>
    </w:lvl>
    <w:lvl w:ilvl="8" w:tplc="11181E4A">
      <w:start w:val="1"/>
      <w:numFmt w:val="bullet"/>
      <w:lvlText w:val=""/>
      <w:lvlJc w:val="left"/>
      <w:pPr>
        <w:ind w:left="6830" w:hanging="360"/>
      </w:pPr>
      <w:rPr>
        <w:rFonts w:ascii="Wingdings" w:hAnsi="Wingdings" w:hint="default"/>
      </w:rPr>
    </w:lvl>
  </w:abstractNum>
  <w:abstractNum w:abstractNumId="6" w15:restartNumberingAfterBreak="0">
    <w:nsid w:val="189079A2"/>
    <w:multiLevelType w:val="hybridMultilevel"/>
    <w:tmpl w:val="3D52C7E6"/>
    <w:lvl w:ilvl="0" w:tplc="E542B964">
      <w:start w:val="1"/>
      <w:numFmt w:val="bullet"/>
      <w:lvlText w:val=""/>
      <w:lvlJc w:val="left"/>
      <w:pPr>
        <w:ind w:left="720" w:hanging="360"/>
      </w:pPr>
      <w:rPr>
        <w:rFonts w:ascii="Symbol" w:hAnsi="Symbol" w:hint="default"/>
      </w:rPr>
    </w:lvl>
    <w:lvl w:ilvl="1" w:tplc="E3F00E70">
      <w:start w:val="1"/>
      <w:numFmt w:val="bullet"/>
      <w:lvlText w:val="o"/>
      <w:lvlJc w:val="left"/>
      <w:pPr>
        <w:ind w:left="1440" w:hanging="360"/>
      </w:pPr>
      <w:rPr>
        <w:rFonts w:ascii="Courier New" w:hAnsi="Courier New" w:cs="Courier New" w:hint="default"/>
      </w:rPr>
    </w:lvl>
    <w:lvl w:ilvl="2" w:tplc="3E0825A6">
      <w:start w:val="1"/>
      <w:numFmt w:val="bullet"/>
      <w:lvlText w:val=""/>
      <w:lvlJc w:val="left"/>
      <w:pPr>
        <w:ind w:left="2160" w:hanging="360"/>
      </w:pPr>
      <w:rPr>
        <w:rFonts w:ascii="Wingdings" w:hAnsi="Wingdings" w:hint="default"/>
      </w:rPr>
    </w:lvl>
    <w:lvl w:ilvl="3" w:tplc="C8F27A68">
      <w:start w:val="1"/>
      <w:numFmt w:val="bullet"/>
      <w:lvlText w:val=""/>
      <w:lvlJc w:val="left"/>
      <w:pPr>
        <w:ind w:left="2880" w:hanging="360"/>
      </w:pPr>
      <w:rPr>
        <w:rFonts w:ascii="Symbol" w:hAnsi="Symbol" w:hint="default"/>
      </w:rPr>
    </w:lvl>
    <w:lvl w:ilvl="4" w:tplc="6A9200D6">
      <w:start w:val="1"/>
      <w:numFmt w:val="bullet"/>
      <w:lvlText w:val="o"/>
      <w:lvlJc w:val="left"/>
      <w:pPr>
        <w:ind w:left="3600" w:hanging="360"/>
      </w:pPr>
      <w:rPr>
        <w:rFonts w:ascii="Courier New" w:hAnsi="Courier New" w:cs="Courier New" w:hint="default"/>
      </w:rPr>
    </w:lvl>
    <w:lvl w:ilvl="5" w:tplc="674E960A">
      <w:start w:val="1"/>
      <w:numFmt w:val="bullet"/>
      <w:lvlText w:val=""/>
      <w:lvlJc w:val="left"/>
      <w:pPr>
        <w:ind w:left="4320" w:hanging="360"/>
      </w:pPr>
      <w:rPr>
        <w:rFonts w:ascii="Wingdings" w:hAnsi="Wingdings" w:hint="default"/>
      </w:rPr>
    </w:lvl>
    <w:lvl w:ilvl="6" w:tplc="6C3A86AC">
      <w:start w:val="1"/>
      <w:numFmt w:val="bullet"/>
      <w:lvlText w:val=""/>
      <w:lvlJc w:val="left"/>
      <w:pPr>
        <w:ind w:left="5040" w:hanging="360"/>
      </w:pPr>
      <w:rPr>
        <w:rFonts w:ascii="Symbol" w:hAnsi="Symbol" w:hint="default"/>
      </w:rPr>
    </w:lvl>
    <w:lvl w:ilvl="7" w:tplc="F872E6B0">
      <w:start w:val="1"/>
      <w:numFmt w:val="bullet"/>
      <w:lvlText w:val="o"/>
      <w:lvlJc w:val="left"/>
      <w:pPr>
        <w:ind w:left="5760" w:hanging="360"/>
      </w:pPr>
      <w:rPr>
        <w:rFonts w:ascii="Courier New" w:hAnsi="Courier New" w:cs="Courier New" w:hint="default"/>
      </w:rPr>
    </w:lvl>
    <w:lvl w:ilvl="8" w:tplc="A20E849A">
      <w:start w:val="1"/>
      <w:numFmt w:val="bullet"/>
      <w:lvlText w:val=""/>
      <w:lvlJc w:val="left"/>
      <w:pPr>
        <w:ind w:left="6480" w:hanging="360"/>
      </w:pPr>
      <w:rPr>
        <w:rFonts w:ascii="Wingdings" w:hAnsi="Wingdings" w:hint="default"/>
      </w:rPr>
    </w:lvl>
  </w:abstractNum>
  <w:abstractNum w:abstractNumId="7" w15:restartNumberingAfterBreak="0">
    <w:nsid w:val="19C95BFD"/>
    <w:multiLevelType w:val="hybridMultilevel"/>
    <w:tmpl w:val="983A7CC2"/>
    <w:lvl w:ilvl="0" w:tplc="6E2AB97A">
      <w:start w:val="1"/>
      <w:numFmt w:val="bullet"/>
      <w:lvlText w:val=""/>
      <w:lvlJc w:val="left"/>
      <w:pPr>
        <w:ind w:left="720" w:hanging="360"/>
      </w:pPr>
      <w:rPr>
        <w:rFonts w:ascii="Symbol" w:hAnsi="Symbol" w:hint="default"/>
      </w:rPr>
    </w:lvl>
    <w:lvl w:ilvl="1" w:tplc="F6328648" w:tentative="1">
      <w:start w:val="1"/>
      <w:numFmt w:val="bullet"/>
      <w:lvlText w:val="o"/>
      <w:lvlJc w:val="left"/>
      <w:pPr>
        <w:ind w:left="1440" w:hanging="360"/>
      </w:pPr>
      <w:rPr>
        <w:rFonts w:ascii="Courier New" w:hAnsi="Courier New" w:cs="Courier New" w:hint="default"/>
      </w:rPr>
    </w:lvl>
    <w:lvl w:ilvl="2" w:tplc="FE80F96C" w:tentative="1">
      <w:start w:val="1"/>
      <w:numFmt w:val="bullet"/>
      <w:lvlText w:val=""/>
      <w:lvlJc w:val="left"/>
      <w:pPr>
        <w:ind w:left="2160" w:hanging="360"/>
      </w:pPr>
      <w:rPr>
        <w:rFonts w:ascii="Wingdings" w:hAnsi="Wingdings" w:hint="default"/>
      </w:rPr>
    </w:lvl>
    <w:lvl w:ilvl="3" w:tplc="6B761CAE" w:tentative="1">
      <w:start w:val="1"/>
      <w:numFmt w:val="bullet"/>
      <w:lvlText w:val=""/>
      <w:lvlJc w:val="left"/>
      <w:pPr>
        <w:ind w:left="2880" w:hanging="360"/>
      </w:pPr>
      <w:rPr>
        <w:rFonts w:ascii="Symbol" w:hAnsi="Symbol" w:hint="default"/>
      </w:rPr>
    </w:lvl>
    <w:lvl w:ilvl="4" w:tplc="C436DACA" w:tentative="1">
      <w:start w:val="1"/>
      <w:numFmt w:val="bullet"/>
      <w:lvlText w:val="o"/>
      <w:lvlJc w:val="left"/>
      <w:pPr>
        <w:ind w:left="3600" w:hanging="360"/>
      </w:pPr>
      <w:rPr>
        <w:rFonts w:ascii="Courier New" w:hAnsi="Courier New" w:cs="Courier New" w:hint="default"/>
      </w:rPr>
    </w:lvl>
    <w:lvl w:ilvl="5" w:tplc="1974EF52" w:tentative="1">
      <w:start w:val="1"/>
      <w:numFmt w:val="bullet"/>
      <w:lvlText w:val=""/>
      <w:lvlJc w:val="left"/>
      <w:pPr>
        <w:ind w:left="4320" w:hanging="360"/>
      </w:pPr>
      <w:rPr>
        <w:rFonts w:ascii="Wingdings" w:hAnsi="Wingdings" w:hint="default"/>
      </w:rPr>
    </w:lvl>
    <w:lvl w:ilvl="6" w:tplc="B27A9B0C" w:tentative="1">
      <w:start w:val="1"/>
      <w:numFmt w:val="bullet"/>
      <w:lvlText w:val=""/>
      <w:lvlJc w:val="left"/>
      <w:pPr>
        <w:ind w:left="5040" w:hanging="360"/>
      </w:pPr>
      <w:rPr>
        <w:rFonts w:ascii="Symbol" w:hAnsi="Symbol" w:hint="default"/>
      </w:rPr>
    </w:lvl>
    <w:lvl w:ilvl="7" w:tplc="800A702C" w:tentative="1">
      <w:start w:val="1"/>
      <w:numFmt w:val="bullet"/>
      <w:lvlText w:val="o"/>
      <w:lvlJc w:val="left"/>
      <w:pPr>
        <w:ind w:left="5760" w:hanging="360"/>
      </w:pPr>
      <w:rPr>
        <w:rFonts w:ascii="Courier New" w:hAnsi="Courier New" w:cs="Courier New" w:hint="default"/>
      </w:rPr>
    </w:lvl>
    <w:lvl w:ilvl="8" w:tplc="A7724244" w:tentative="1">
      <w:start w:val="1"/>
      <w:numFmt w:val="bullet"/>
      <w:lvlText w:val=""/>
      <w:lvlJc w:val="left"/>
      <w:pPr>
        <w:ind w:left="6480" w:hanging="360"/>
      </w:pPr>
      <w:rPr>
        <w:rFonts w:ascii="Wingdings" w:hAnsi="Wingdings" w:hint="default"/>
      </w:rPr>
    </w:lvl>
  </w:abstractNum>
  <w:abstractNum w:abstractNumId="8" w15:restartNumberingAfterBreak="0">
    <w:nsid w:val="34172179"/>
    <w:multiLevelType w:val="hybridMultilevel"/>
    <w:tmpl w:val="913E9CAE"/>
    <w:lvl w:ilvl="0" w:tplc="1ACEC4C6">
      <w:start w:val="3"/>
      <w:numFmt w:val="lowerLetter"/>
      <w:lvlText w:val="%1)"/>
      <w:lvlJc w:val="left"/>
      <w:pPr>
        <w:ind w:left="1848" w:hanging="360"/>
      </w:pPr>
    </w:lvl>
    <w:lvl w:ilvl="1" w:tplc="89B20846">
      <w:start w:val="1"/>
      <w:numFmt w:val="lowerLetter"/>
      <w:lvlText w:val="%2."/>
      <w:lvlJc w:val="left"/>
      <w:pPr>
        <w:ind w:left="2568" w:hanging="360"/>
      </w:pPr>
    </w:lvl>
    <w:lvl w:ilvl="2" w:tplc="AB58E7CA">
      <w:start w:val="1"/>
      <w:numFmt w:val="lowerRoman"/>
      <w:lvlText w:val="%3."/>
      <w:lvlJc w:val="right"/>
      <w:pPr>
        <w:ind w:left="3288" w:hanging="180"/>
      </w:pPr>
    </w:lvl>
    <w:lvl w:ilvl="3" w:tplc="F49826BE">
      <w:start w:val="1"/>
      <w:numFmt w:val="decimal"/>
      <w:lvlText w:val="%4."/>
      <w:lvlJc w:val="left"/>
      <w:pPr>
        <w:ind w:left="4008" w:hanging="360"/>
      </w:pPr>
    </w:lvl>
    <w:lvl w:ilvl="4" w:tplc="9A7282FA">
      <w:start w:val="1"/>
      <w:numFmt w:val="lowerLetter"/>
      <w:lvlText w:val="%5."/>
      <w:lvlJc w:val="left"/>
      <w:pPr>
        <w:ind w:left="4728" w:hanging="360"/>
      </w:pPr>
    </w:lvl>
    <w:lvl w:ilvl="5" w:tplc="518A9F1A">
      <w:start w:val="1"/>
      <w:numFmt w:val="lowerRoman"/>
      <w:lvlText w:val="%6."/>
      <w:lvlJc w:val="right"/>
      <w:pPr>
        <w:ind w:left="5448" w:hanging="180"/>
      </w:pPr>
    </w:lvl>
    <w:lvl w:ilvl="6" w:tplc="27AAF586">
      <w:start w:val="1"/>
      <w:numFmt w:val="decimal"/>
      <w:lvlText w:val="%7."/>
      <w:lvlJc w:val="left"/>
      <w:pPr>
        <w:ind w:left="6168" w:hanging="360"/>
      </w:pPr>
    </w:lvl>
    <w:lvl w:ilvl="7" w:tplc="DF487DD2">
      <w:start w:val="1"/>
      <w:numFmt w:val="lowerLetter"/>
      <w:lvlText w:val="%8."/>
      <w:lvlJc w:val="left"/>
      <w:pPr>
        <w:ind w:left="6888" w:hanging="360"/>
      </w:pPr>
    </w:lvl>
    <w:lvl w:ilvl="8" w:tplc="7C3A275C">
      <w:start w:val="1"/>
      <w:numFmt w:val="lowerRoman"/>
      <w:lvlText w:val="%9."/>
      <w:lvlJc w:val="right"/>
      <w:pPr>
        <w:ind w:left="7608" w:hanging="180"/>
      </w:pPr>
    </w:lvl>
  </w:abstractNum>
  <w:abstractNum w:abstractNumId="9" w15:restartNumberingAfterBreak="0">
    <w:nsid w:val="34FF5370"/>
    <w:multiLevelType w:val="hybridMultilevel"/>
    <w:tmpl w:val="7090D15C"/>
    <w:lvl w:ilvl="0" w:tplc="1F7E7A56">
      <w:start w:val="1"/>
      <w:numFmt w:val="bullet"/>
      <w:lvlText w:val=""/>
      <w:lvlJc w:val="left"/>
      <w:pPr>
        <w:ind w:left="724" w:hanging="360"/>
      </w:pPr>
      <w:rPr>
        <w:rFonts w:ascii="Symbol" w:hAnsi="Symbol" w:hint="default"/>
      </w:rPr>
    </w:lvl>
    <w:lvl w:ilvl="1" w:tplc="B8008F00" w:tentative="1">
      <w:start w:val="1"/>
      <w:numFmt w:val="bullet"/>
      <w:lvlText w:val="o"/>
      <w:lvlJc w:val="left"/>
      <w:pPr>
        <w:ind w:left="1444" w:hanging="360"/>
      </w:pPr>
      <w:rPr>
        <w:rFonts w:ascii="Courier New" w:hAnsi="Courier New" w:cs="Courier New" w:hint="default"/>
      </w:rPr>
    </w:lvl>
    <w:lvl w:ilvl="2" w:tplc="626A12A4" w:tentative="1">
      <w:start w:val="1"/>
      <w:numFmt w:val="bullet"/>
      <w:lvlText w:val=""/>
      <w:lvlJc w:val="left"/>
      <w:pPr>
        <w:ind w:left="2164" w:hanging="360"/>
      </w:pPr>
      <w:rPr>
        <w:rFonts w:ascii="Wingdings" w:hAnsi="Wingdings" w:hint="default"/>
      </w:rPr>
    </w:lvl>
    <w:lvl w:ilvl="3" w:tplc="911EBBDA" w:tentative="1">
      <w:start w:val="1"/>
      <w:numFmt w:val="bullet"/>
      <w:lvlText w:val=""/>
      <w:lvlJc w:val="left"/>
      <w:pPr>
        <w:ind w:left="2884" w:hanging="360"/>
      </w:pPr>
      <w:rPr>
        <w:rFonts w:ascii="Symbol" w:hAnsi="Symbol" w:hint="default"/>
      </w:rPr>
    </w:lvl>
    <w:lvl w:ilvl="4" w:tplc="38F6C862" w:tentative="1">
      <w:start w:val="1"/>
      <w:numFmt w:val="bullet"/>
      <w:lvlText w:val="o"/>
      <w:lvlJc w:val="left"/>
      <w:pPr>
        <w:ind w:left="3604" w:hanging="360"/>
      </w:pPr>
      <w:rPr>
        <w:rFonts w:ascii="Courier New" w:hAnsi="Courier New" w:cs="Courier New" w:hint="default"/>
      </w:rPr>
    </w:lvl>
    <w:lvl w:ilvl="5" w:tplc="E31C69B0" w:tentative="1">
      <w:start w:val="1"/>
      <w:numFmt w:val="bullet"/>
      <w:lvlText w:val=""/>
      <w:lvlJc w:val="left"/>
      <w:pPr>
        <w:ind w:left="4324" w:hanging="360"/>
      </w:pPr>
      <w:rPr>
        <w:rFonts w:ascii="Wingdings" w:hAnsi="Wingdings" w:hint="default"/>
      </w:rPr>
    </w:lvl>
    <w:lvl w:ilvl="6" w:tplc="DB200838" w:tentative="1">
      <w:start w:val="1"/>
      <w:numFmt w:val="bullet"/>
      <w:lvlText w:val=""/>
      <w:lvlJc w:val="left"/>
      <w:pPr>
        <w:ind w:left="5044" w:hanging="360"/>
      </w:pPr>
      <w:rPr>
        <w:rFonts w:ascii="Symbol" w:hAnsi="Symbol" w:hint="default"/>
      </w:rPr>
    </w:lvl>
    <w:lvl w:ilvl="7" w:tplc="968CE3BA" w:tentative="1">
      <w:start w:val="1"/>
      <w:numFmt w:val="bullet"/>
      <w:lvlText w:val="o"/>
      <w:lvlJc w:val="left"/>
      <w:pPr>
        <w:ind w:left="5764" w:hanging="360"/>
      </w:pPr>
      <w:rPr>
        <w:rFonts w:ascii="Courier New" w:hAnsi="Courier New" w:cs="Courier New" w:hint="default"/>
      </w:rPr>
    </w:lvl>
    <w:lvl w:ilvl="8" w:tplc="D4C41F12" w:tentative="1">
      <w:start w:val="1"/>
      <w:numFmt w:val="bullet"/>
      <w:lvlText w:val=""/>
      <w:lvlJc w:val="left"/>
      <w:pPr>
        <w:ind w:left="6484" w:hanging="360"/>
      </w:pPr>
      <w:rPr>
        <w:rFonts w:ascii="Wingdings" w:hAnsi="Wingdings" w:hint="default"/>
      </w:rPr>
    </w:lvl>
  </w:abstractNum>
  <w:abstractNum w:abstractNumId="10" w15:restartNumberingAfterBreak="0">
    <w:nsid w:val="39E07500"/>
    <w:multiLevelType w:val="hybridMultilevel"/>
    <w:tmpl w:val="E9A058E6"/>
    <w:lvl w:ilvl="0" w:tplc="6DF259B4">
      <w:start w:val="1"/>
      <w:numFmt w:val="bullet"/>
      <w:pStyle w:val="Akapitzlist"/>
      <w:lvlText w:val=""/>
      <w:lvlJc w:val="left"/>
      <w:pPr>
        <w:ind w:left="720" w:hanging="360"/>
      </w:pPr>
      <w:rPr>
        <w:rFonts w:ascii="Symbol" w:hAnsi="Symbol" w:hint="default"/>
        <w:color w:val="00519F"/>
      </w:rPr>
    </w:lvl>
    <w:lvl w:ilvl="1" w:tplc="BAEA229A">
      <w:start w:val="1"/>
      <w:numFmt w:val="bullet"/>
      <w:lvlText w:val="○"/>
      <w:lvlJc w:val="left"/>
      <w:pPr>
        <w:ind w:left="1440" w:hanging="360"/>
      </w:pPr>
      <w:rPr>
        <w:rFonts w:ascii="Calibri" w:hAnsi="Calibri" w:hint="default"/>
        <w:color w:val="00519F"/>
        <w:sz w:val="18"/>
        <w:szCs w:val="18"/>
      </w:rPr>
    </w:lvl>
    <w:lvl w:ilvl="2" w:tplc="B19063CE" w:tentative="1">
      <w:start w:val="1"/>
      <w:numFmt w:val="bullet"/>
      <w:lvlText w:val=""/>
      <w:lvlJc w:val="left"/>
      <w:pPr>
        <w:ind w:left="2160" w:hanging="360"/>
      </w:pPr>
      <w:rPr>
        <w:rFonts w:ascii="Wingdings" w:hAnsi="Wingdings" w:hint="default"/>
      </w:rPr>
    </w:lvl>
    <w:lvl w:ilvl="3" w:tplc="65E2F98A" w:tentative="1">
      <w:start w:val="1"/>
      <w:numFmt w:val="bullet"/>
      <w:lvlText w:val=""/>
      <w:lvlJc w:val="left"/>
      <w:pPr>
        <w:ind w:left="2880" w:hanging="360"/>
      </w:pPr>
      <w:rPr>
        <w:rFonts w:ascii="Symbol" w:hAnsi="Symbol" w:hint="default"/>
      </w:rPr>
    </w:lvl>
    <w:lvl w:ilvl="4" w:tplc="A9E4112C" w:tentative="1">
      <w:start w:val="1"/>
      <w:numFmt w:val="bullet"/>
      <w:lvlText w:val="o"/>
      <w:lvlJc w:val="left"/>
      <w:pPr>
        <w:ind w:left="3600" w:hanging="360"/>
      </w:pPr>
      <w:rPr>
        <w:rFonts w:ascii="Courier New" w:hAnsi="Courier New" w:cs="Courier New" w:hint="default"/>
      </w:rPr>
    </w:lvl>
    <w:lvl w:ilvl="5" w:tplc="210C482E" w:tentative="1">
      <w:start w:val="1"/>
      <w:numFmt w:val="bullet"/>
      <w:lvlText w:val=""/>
      <w:lvlJc w:val="left"/>
      <w:pPr>
        <w:ind w:left="4320" w:hanging="360"/>
      </w:pPr>
      <w:rPr>
        <w:rFonts w:ascii="Wingdings" w:hAnsi="Wingdings" w:hint="default"/>
      </w:rPr>
    </w:lvl>
    <w:lvl w:ilvl="6" w:tplc="A1FE08FA" w:tentative="1">
      <w:start w:val="1"/>
      <w:numFmt w:val="bullet"/>
      <w:lvlText w:val=""/>
      <w:lvlJc w:val="left"/>
      <w:pPr>
        <w:ind w:left="5040" w:hanging="360"/>
      </w:pPr>
      <w:rPr>
        <w:rFonts w:ascii="Symbol" w:hAnsi="Symbol" w:hint="default"/>
      </w:rPr>
    </w:lvl>
    <w:lvl w:ilvl="7" w:tplc="D7C0610C" w:tentative="1">
      <w:start w:val="1"/>
      <w:numFmt w:val="bullet"/>
      <w:lvlText w:val="o"/>
      <w:lvlJc w:val="left"/>
      <w:pPr>
        <w:ind w:left="5760" w:hanging="360"/>
      </w:pPr>
      <w:rPr>
        <w:rFonts w:ascii="Courier New" w:hAnsi="Courier New" w:cs="Courier New" w:hint="default"/>
      </w:rPr>
    </w:lvl>
    <w:lvl w:ilvl="8" w:tplc="980CA178" w:tentative="1">
      <w:start w:val="1"/>
      <w:numFmt w:val="bullet"/>
      <w:lvlText w:val=""/>
      <w:lvlJc w:val="left"/>
      <w:pPr>
        <w:ind w:left="6480" w:hanging="360"/>
      </w:pPr>
      <w:rPr>
        <w:rFonts w:ascii="Wingdings" w:hAnsi="Wingdings" w:hint="default"/>
      </w:rPr>
    </w:lvl>
  </w:abstractNum>
  <w:abstractNum w:abstractNumId="11" w15:restartNumberingAfterBreak="0">
    <w:nsid w:val="3A7D132D"/>
    <w:multiLevelType w:val="hybridMultilevel"/>
    <w:tmpl w:val="D6BA3718"/>
    <w:lvl w:ilvl="0" w:tplc="AF887EF2">
      <w:start w:val="1"/>
      <w:numFmt w:val="bullet"/>
      <w:lvlText w:val=""/>
      <w:lvlJc w:val="left"/>
      <w:pPr>
        <w:ind w:left="1713" w:hanging="360"/>
      </w:pPr>
      <w:rPr>
        <w:rFonts w:ascii="Wingdings" w:hAnsi="Wingdings" w:hint="default"/>
      </w:rPr>
    </w:lvl>
    <w:lvl w:ilvl="1" w:tplc="B1361814" w:tentative="1">
      <w:start w:val="1"/>
      <w:numFmt w:val="bullet"/>
      <w:lvlText w:val="o"/>
      <w:lvlJc w:val="left"/>
      <w:pPr>
        <w:ind w:left="2433" w:hanging="360"/>
      </w:pPr>
      <w:rPr>
        <w:rFonts w:ascii="Courier New" w:hAnsi="Courier New" w:cs="Courier New" w:hint="default"/>
      </w:rPr>
    </w:lvl>
    <w:lvl w:ilvl="2" w:tplc="F4C81F7C" w:tentative="1">
      <w:start w:val="1"/>
      <w:numFmt w:val="bullet"/>
      <w:lvlText w:val=""/>
      <w:lvlJc w:val="left"/>
      <w:pPr>
        <w:ind w:left="3153" w:hanging="360"/>
      </w:pPr>
      <w:rPr>
        <w:rFonts w:ascii="Wingdings" w:hAnsi="Wingdings" w:hint="default"/>
      </w:rPr>
    </w:lvl>
    <w:lvl w:ilvl="3" w:tplc="5484B456" w:tentative="1">
      <w:start w:val="1"/>
      <w:numFmt w:val="bullet"/>
      <w:lvlText w:val=""/>
      <w:lvlJc w:val="left"/>
      <w:pPr>
        <w:ind w:left="3873" w:hanging="360"/>
      </w:pPr>
      <w:rPr>
        <w:rFonts w:ascii="Symbol" w:hAnsi="Symbol" w:hint="default"/>
      </w:rPr>
    </w:lvl>
    <w:lvl w:ilvl="4" w:tplc="C5980994" w:tentative="1">
      <w:start w:val="1"/>
      <w:numFmt w:val="bullet"/>
      <w:lvlText w:val="o"/>
      <w:lvlJc w:val="left"/>
      <w:pPr>
        <w:ind w:left="4593" w:hanging="360"/>
      </w:pPr>
      <w:rPr>
        <w:rFonts w:ascii="Courier New" w:hAnsi="Courier New" w:cs="Courier New" w:hint="default"/>
      </w:rPr>
    </w:lvl>
    <w:lvl w:ilvl="5" w:tplc="AF6A104A" w:tentative="1">
      <w:start w:val="1"/>
      <w:numFmt w:val="bullet"/>
      <w:lvlText w:val=""/>
      <w:lvlJc w:val="left"/>
      <w:pPr>
        <w:ind w:left="5313" w:hanging="360"/>
      </w:pPr>
      <w:rPr>
        <w:rFonts w:ascii="Wingdings" w:hAnsi="Wingdings" w:hint="default"/>
      </w:rPr>
    </w:lvl>
    <w:lvl w:ilvl="6" w:tplc="66EE222C" w:tentative="1">
      <w:start w:val="1"/>
      <w:numFmt w:val="bullet"/>
      <w:lvlText w:val=""/>
      <w:lvlJc w:val="left"/>
      <w:pPr>
        <w:ind w:left="6033" w:hanging="360"/>
      </w:pPr>
      <w:rPr>
        <w:rFonts w:ascii="Symbol" w:hAnsi="Symbol" w:hint="default"/>
      </w:rPr>
    </w:lvl>
    <w:lvl w:ilvl="7" w:tplc="5A6C5EB6" w:tentative="1">
      <w:start w:val="1"/>
      <w:numFmt w:val="bullet"/>
      <w:lvlText w:val="o"/>
      <w:lvlJc w:val="left"/>
      <w:pPr>
        <w:ind w:left="6753" w:hanging="360"/>
      </w:pPr>
      <w:rPr>
        <w:rFonts w:ascii="Courier New" w:hAnsi="Courier New" w:cs="Courier New" w:hint="default"/>
      </w:rPr>
    </w:lvl>
    <w:lvl w:ilvl="8" w:tplc="E8BE66FC" w:tentative="1">
      <w:start w:val="1"/>
      <w:numFmt w:val="bullet"/>
      <w:lvlText w:val=""/>
      <w:lvlJc w:val="left"/>
      <w:pPr>
        <w:ind w:left="7473" w:hanging="360"/>
      </w:pPr>
      <w:rPr>
        <w:rFonts w:ascii="Wingdings" w:hAnsi="Wingdings" w:hint="default"/>
      </w:rPr>
    </w:lvl>
  </w:abstractNum>
  <w:abstractNum w:abstractNumId="12" w15:restartNumberingAfterBreak="0">
    <w:nsid w:val="3E684BBB"/>
    <w:multiLevelType w:val="hybridMultilevel"/>
    <w:tmpl w:val="F716A0AA"/>
    <w:lvl w:ilvl="0" w:tplc="3BBC16F4">
      <w:start w:val="1"/>
      <w:numFmt w:val="bullet"/>
      <w:lvlText w:val=""/>
      <w:lvlJc w:val="left"/>
      <w:pPr>
        <w:ind w:left="720" w:hanging="360"/>
      </w:pPr>
      <w:rPr>
        <w:rFonts w:ascii="Symbol" w:hAnsi="Symbol" w:hint="default"/>
      </w:rPr>
    </w:lvl>
    <w:lvl w:ilvl="1" w:tplc="EA404AB0">
      <w:start w:val="1"/>
      <w:numFmt w:val="bullet"/>
      <w:lvlText w:val="o"/>
      <w:lvlJc w:val="left"/>
      <w:pPr>
        <w:ind w:left="1440" w:hanging="360"/>
      </w:pPr>
      <w:rPr>
        <w:rFonts w:ascii="Courier New" w:hAnsi="Courier New" w:cs="Courier New" w:hint="default"/>
      </w:rPr>
    </w:lvl>
    <w:lvl w:ilvl="2" w:tplc="B8145AD4">
      <w:start w:val="1"/>
      <w:numFmt w:val="bullet"/>
      <w:lvlText w:val=""/>
      <w:lvlJc w:val="left"/>
      <w:pPr>
        <w:ind w:left="2160" w:hanging="360"/>
      </w:pPr>
      <w:rPr>
        <w:rFonts w:ascii="Wingdings" w:hAnsi="Wingdings" w:hint="default"/>
      </w:rPr>
    </w:lvl>
    <w:lvl w:ilvl="3" w:tplc="F1224BC8">
      <w:start w:val="1"/>
      <w:numFmt w:val="bullet"/>
      <w:lvlText w:val=""/>
      <w:lvlJc w:val="left"/>
      <w:pPr>
        <w:ind w:left="2880" w:hanging="360"/>
      </w:pPr>
      <w:rPr>
        <w:rFonts w:ascii="Symbol" w:hAnsi="Symbol" w:hint="default"/>
      </w:rPr>
    </w:lvl>
    <w:lvl w:ilvl="4" w:tplc="865CFFE4">
      <w:start w:val="1"/>
      <w:numFmt w:val="bullet"/>
      <w:lvlText w:val="o"/>
      <w:lvlJc w:val="left"/>
      <w:pPr>
        <w:ind w:left="3600" w:hanging="360"/>
      </w:pPr>
      <w:rPr>
        <w:rFonts w:ascii="Courier New" w:hAnsi="Courier New" w:cs="Courier New" w:hint="default"/>
      </w:rPr>
    </w:lvl>
    <w:lvl w:ilvl="5" w:tplc="585E77A0">
      <w:start w:val="1"/>
      <w:numFmt w:val="bullet"/>
      <w:lvlText w:val=""/>
      <w:lvlJc w:val="left"/>
      <w:pPr>
        <w:ind w:left="4320" w:hanging="360"/>
      </w:pPr>
      <w:rPr>
        <w:rFonts w:ascii="Wingdings" w:hAnsi="Wingdings" w:hint="default"/>
      </w:rPr>
    </w:lvl>
    <w:lvl w:ilvl="6" w:tplc="C372811C">
      <w:start w:val="1"/>
      <w:numFmt w:val="bullet"/>
      <w:lvlText w:val=""/>
      <w:lvlJc w:val="left"/>
      <w:pPr>
        <w:ind w:left="5040" w:hanging="360"/>
      </w:pPr>
      <w:rPr>
        <w:rFonts w:ascii="Symbol" w:hAnsi="Symbol" w:hint="default"/>
      </w:rPr>
    </w:lvl>
    <w:lvl w:ilvl="7" w:tplc="8BE8D356">
      <w:start w:val="1"/>
      <w:numFmt w:val="bullet"/>
      <w:lvlText w:val="o"/>
      <w:lvlJc w:val="left"/>
      <w:pPr>
        <w:ind w:left="5760" w:hanging="360"/>
      </w:pPr>
      <w:rPr>
        <w:rFonts w:ascii="Courier New" w:hAnsi="Courier New" w:cs="Courier New" w:hint="default"/>
      </w:rPr>
    </w:lvl>
    <w:lvl w:ilvl="8" w:tplc="0C56C560">
      <w:start w:val="1"/>
      <w:numFmt w:val="bullet"/>
      <w:lvlText w:val=""/>
      <w:lvlJc w:val="left"/>
      <w:pPr>
        <w:ind w:left="6480" w:hanging="360"/>
      </w:pPr>
      <w:rPr>
        <w:rFonts w:ascii="Wingdings" w:hAnsi="Wingdings" w:hint="default"/>
      </w:rPr>
    </w:lvl>
  </w:abstractNum>
  <w:abstractNum w:abstractNumId="13" w15:restartNumberingAfterBreak="0">
    <w:nsid w:val="437C2F27"/>
    <w:multiLevelType w:val="hybridMultilevel"/>
    <w:tmpl w:val="2CA0850A"/>
    <w:lvl w:ilvl="0" w:tplc="E5C8C180">
      <w:start w:val="1"/>
      <w:numFmt w:val="bullet"/>
      <w:lvlText w:val=""/>
      <w:lvlJc w:val="left"/>
      <w:pPr>
        <w:ind w:left="2568" w:hanging="360"/>
      </w:pPr>
      <w:rPr>
        <w:rFonts w:ascii="Symbol" w:hAnsi="Symbol" w:hint="default"/>
      </w:rPr>
    </w:lvl>
    <w:lvl w:ilvl="1" w:tplc="C35296C4">
      <w:start w:val="1"/>
      <w:numFmt w:val="bullet"/>
      <w:lvlText w:val="o"/>
      <w:lvlJc w:val="left"/>
      <w:pPr>
        <w:ind w:left="3288" w:hanging="360"/>
      </w:pPr>
      <w:rPr>
        <w:rFonts w:ascii="Courier New" w:hAnsi="Courier New" w:cs="Courier New" w:hint="default"/>
      </w:rPr>
    </w:lvl>
    <w:lvl w:ilvl="2" w:tplc="41969728">
      <w:start w:val="1"/>
      <w:numFmt w:val="bullet"/>
      <w:lvlText w:val=""/>
      <w:lvlJc w:val="left"/>
      <w:pPr>
        <w:ind w:left="4008" w:hanging="360"/>
      </w:pPr>
      <w:rPr>
        <w:rFonts w:ascii="Wingdings" w:hAnsi="Wingdings" w:hint="default"/>
      </w:rPr>
    </w:lvl>
    <w:lvl w:ilvl="3" w:tplc="7BEEE264">
      <w:start w:val="1"/>
      <w:numFmt w:val="bullet"/>
      <w:lvlText w:val=""/>
      <w:lvlJc w:val="left"/>
      <w:pPr>
        <w:ind w:left="4728" w:hanging="360"/>
      </w:pPr>
      <w:rPr>
        <w:rFonts w:ascii="Symbol" w:hAnsi="Symbol" w:hint="default"/>
      </w:rPr>
    </w:lvl>
    <w:lvl w:ilvl="4" w:tplc="9954D51C">
      <w:start w:val="1"/>
      <w:numFmt w:val="bullet"/>
      <w:lvlText w:val="o"/>
      <w:lvlJc w:val="left"/>
      <w:pPr>
        <w:ind w:left="5448" w:hanging="360"/>
      </w:pPr>
      <w:rPr>
        <w:rFonts w:ascii="Courier New" w:hAnsi="Courier New" w:cs="Courier New" w:hint="default"/>
      </w:rPr>
    </w:lvl>
    <w:lvl w:ilvl="5" w:tplc="52D62EF6">
      <w:start w:val="1"/>
      <w:numFmt w:val="bullet"/>
      <w:lvlText w:val=""/>
      <w:lvlJc w:val="left"/>
      <w:pPr>
        <w:ind w:left="6168" w:hanging="360"/>
      </w:pPr>
      <w:rPr>
        <w:rFonts w:ascii="Wingdings" w:hAnsi="Wingdings" w:hint="default"/>
      </w:rPr>
    </w:lvl>
    <w:lvl w:ilvl="6" w:tplc="F0625ECE">
      <w:start w:val="1"/>
      <w:numFmt w:val="bullet"/>
      <w:lvlText w:val=""/>
      <w:lvlJc w:val="left"/>
      <w:pPr>
        <w:ind w:left="6888" w:hanging="360"/>
      </w:pPr>
      <w:rPr>
        <w:rFonts w:ascii="Symbol" w:hAnsi="Symbol" w:hint="default"/>
      </w:rPr>
    </w:lvl>
    <w:lvl w:ilvl="7" w:tplc="5A72251C">
      <w:start w:val="1"/>
      <w:numFmt w:val="bullet"/>
      <w:lvlText w:val="o"/>
      <w:lvlJc w:val="left"/>
      <w:pPr>
        <w:ind w:left="7608" w:hanging="360"/>
      </w:pPr>
      <w:rPr>
        <w:rFonts w:ascii="Courier New" w:hAnsi="Courier New" w:cs="Courier New" w:hint="default"/>
      </w:rPr>
    </w:lvl>
    <w:lvl w:ilvl="8" w:tplc="2886EE74">
      <w:start w:val="1"/>
      <w:numFmt w:val="bullet"/>
      <w:lvlText w:val=""/>
      <w:lvlJc w:val="left"/>
      <w:pPr>
        <w:ind w:left="8328" w:hanging="360"/>
      </w:pPr>
      <w:rPr>
        <w:rFonts w:ascii="Wingdings" w:hAnsi="Wingdings" w:hint="default"/>
      </w:rPr>
    </w:lvl>
  </w:abstractNum>
  <w:abstractNum w:abstractNumId="14" w15:restartNumberingAfterBreak="0">
    <w:nsid w:val="47886C9B"/>
    <w:multiLevelType w:val="hybridMultilevel"/>
    <w:tmpl w:val="4C3643AC"/>
    <w:lvl w:ilvl="0" w:tplc="59B60BEC">
      <w:start w:val="5"/>
      <w:numFmt w:val="lowerLetter"/>
      <w:lvlText w:val="%1)"/>
      <w:lvlJc w:val="left"/>
      <w:pPr>
        <w:ind w:left="1848" w:hanging="360"/>
      </w:pPr>
    </w:lvl>
    <w:lvl w:ilvl="1" w:tplc="C4F2EFBC">
      <w:start w:val="1"/>
      <w:numFmt w:val="lowerLetter"/>
      <w:lvlText w:val="%2."/>
      <w:lvlJc w:val="left"/>
      <w:pPr>
        <w:ind w:left="2568" w:hanging="360"/>
      </w:pPr>
    </w:lvl>
    <w:lvl w:ilvl="2" w:tplc="B9C408A4">
      <w:start w:val="1"/>
      <w:numFmt w:val="lowerRoman"/>
      <w:lvlText w:val="%3."/>
      <w:lvlJc w:val="right"/>
      <w:pPr>
        <w:ind w:left="3288" w:hanging="180"/>
      </w:pPr>
    </w:lvl>
    <w:lvl w:ilvl="3" w:tplc="DBA25504">
      <w:start w:val="1"/>
      <w:numFmt w:val="decimal"/>
      <w:lvlText w:val="%4."/>
      <w:lvlJc w:val="left"/>
      <w:pPr>
        <w:ind w:left="4008" w:hanging="360"/>
      </w:pPr>
    </w:lvl>
    <w:lvl w:ilvl="4" w:tplc="FD38DA26">
      <w:start w:val="1"/>
      <w:numFmt w:val="lowerLetter"/>
      <w:lvlText w:val="%5."/>
      <w:lvlJc w:val="left"/>
      <w:pPr>
        <w:ind w:left="4728" w:hanging="360"/>
      </w:pPr>
    </w:lvl>
    <w:lvl w:ilvl="5" w:tplc="9DE03DA6">
      <w:start w:val="1"/>
      <w:numFmt w:val="lowerRoman"/>
      <w:lvlText w:val="%6."/>
      <w:lvlJc w:val="right"/>
      <w:pPr>
        <w:ind w:left="5448" w:hanging="180"/>
      </w:pPr>
    </w:lvl>
    <w:lvl w:ilvl="6" w:tplc="70D64022">
      <w:start w:val="1"/>
      <w:numFmt w:val="decimal"/>
      <w:lvlText w:val="%7."/>
      <w:lvlJc w:val="left"/>
      <w:pPr>
        <w:ind w:left="6168" w:hanging="360"/>
      </w:pPr>
    </w:lvl>
    <w:lvl w:ilvl="7" w:tplc="C72A156C">
      <w:start w:val="1"/>
      <w:numFmt w:val="lowerLetter"/>
      <w:lvlText w:val="%8."/>
      <w:lvlJc w:val="left"/>
      <w:pPr>
        <w:ind w:left="6888" w:hanging="360"/>
      </w:pPr>
    </w:lvl>
    <w:lvl w:ilvl="8" w:tplc="471A183C">
      <w:start w:val="1"/>
      <w:numFmt w:val="lowerRoman"/>
      <w:lvlText w:val="%9."/>
      <w:lvlJc w:val="right"/>
      <w:pPr>
        <w:ind w:left="7608" w:hanging="180"/>
      </w:pPr>
    </w:lvl>
  </w:abstractNum>
  <w:abstractNum w:abstractNumId="15" w15:restartNumberingAfterBreak="0">
    <w:nsid w:val="4A7C3F2C"/>
    <w:multiLevelType w:val="hybridMultilevel"/>
    <w:tmpl w:val="9E9AE204"/>
    <w:lvl w:ilvl="0" w:tplc="E278B106">
      <w:start w:val="1"/>
      <w:numFmt w:val="bullet"/>
      <w:lvlText w:val=""/>
      <w:lvlJc w:val="left"/>
      <w:pPr>
        <w:ind w:left="1004" w:hanging="360"/>
      </w:pPr>
      <w:rPr>
        <w:rFonts w:ascii="Symbol" w:hAnsi="Symbol" w:hint="default"/>
      </w:rPr>
    </w:lvl>
    <w:lvl w:ilvl="1" w:tplc="E5F47644">
      <w:start w:val="1"/>
      <w:numFmt w:val="bullet"/>
      <w:lvlText w:val="o"/>
      <w:lvlJc w:val="left"/>
      <w:pPr>
        <w:ind w:left="1724" w:hanging="360"/>
      </w:pPr>
      <w:rPr>
        <w:rFonts w:ascii="Courier New" w:hAnsi="Courier New" w:cs="Courier New" w:hint="default"/>
      </w:rPr>
    </w:lvl>
    <w:lvl w:ilvl="2" w:tplc="84BC943C">
      <w:start w:val="1"/>
      <w:numFmt w:val="bullet"/>
      <w:lvlText w:val=""/>
      <w:lvlJc w:val="left"/>
      <w:pPr>
        <w:ind w:left="2444" w:hanging="360"/>
      </w:pPr>
      <w:rPr>
        <w:rFonts w:ascii="Wingdings" w:hAnsi="Wingdings" w:hint="default"/>
      </w:rPr>
    </w:lvl>
    <w:lvl w:ilvl="3" w:tplc="63760754">
      <w:start w:val="1"/>
      <w:numFmt w:val="bullet"/>
      <w:lvlText w:val=""/>
      <w:lvlJc w:val="left"/>
      <w:pPr>
        <w:ind w:left="3164" w:hanging="360"/>
      </w:pPr>
      <w:rPr>
        <w:rFonts w:ascii="Symbol" w:hAnsi="Symbol" w:hint="default"/>
      </w:rPr>
    </w:lvl>
    <w:lvl w:ilvl="4" w:tplc="9B6C0F84">
      <w:start w:val="1"/>
      <w:numFmt w:val="bullet"/>
      <w:lvlText w:val="o"/>
      <w:lvlJc w:val="left"/>
      <w:pPr>
        <w:ind w:left="3884" w:hanging="360"/>
      </w:pPr>
      <w:rPr>
        <w:rFonts w:ascii="Courier New" w:hAnsi="Courier New" w:cs="Courier New" w:hint="default"/>
      </w:rPr>
    </w:lvl>
    <w:lvl w:ilvl="5" w:tplc="7C6E28BE">
      <w:start w:val="1"/>
      <w:numFmt w:val="bullet"/>
      <w:lvlText w:val=""/>
      <w:lvlJc w:val="left"/>
      <w:pPr>
        <w:ind w:left="4604" w:hanging="360"/>
      </w:pPr>
      <w:rPr>
        <w:rFonts w:ascii="Wingdings" w:hAnsi="Wingdings" w:hint="default"/>
      </w:rPr>
    </w:lvl>
    <w:lvl w:ilvl="6" w:tplc="56DE1D12">
      <w:start w:val="1"/>
      <w:numFmt w:val="bullet"/>
      <w:lvlText w:val=""/>
      <w:lvlJc w:val="left"/>
      <w:pPr>
        <w:ind w:left="5324" w:hanging="360"/>
      </w:pPr>
      <w:rPr>
        <w:rFonts w:ascii="Symbol" w:hAnsi="Symbol" w:hint="default"/>
      </w:rPr>
    </w:lvl>
    <w:lvl w:ilvl="7" w:tplc="A2820894">
      <w:start w:val="1"/>
      <w:numFmt w:val="bullet"/>
      <w:lvlText w:val="o"/>
      <w:lvlJc w:val="left"/>
      <w:pPr>
        <w:ind w:left="6044" w:hanging="360"/>
      </w:pPr>
      <w:rPr>
        <w:rFonts w:ascii="Courier New" w:hAnsi="Courier New" w:cs="Courier New" w:hint="default"/>
      </w:rPr>
    </w:lvl>
    <w:lvl w:ilvl="8" w:tplc="6DF84ACE">
      <w:start w:val="1"/>
      <w:numFmt w:val="bullet"/>
      <w:lvlText w:val=""/>
      <w:lvlJc w:val="left"/>
      <w:pPr>
        <w:ind w:left="6764" w:hanging="360"/>
      </w:pPr>
      <w:rPr>
        <w:rFonts w:ascii="Wingdings" w:hAnsi="Wingdings" w:hint="default"/>
      </w:rPr>
    </w:lvl>
  </w:abstractNum>
  <w:abstractNum w:abstractNumId="16" w15:restartNumberingAfterBreak="0">
    <w:nsid w:val="4E7D6983"/>
    <w:multiLevelType w:val="hybridMultilevel"/>
    <w:tmpl w:val="3BEACE86"/>
    <w:lvl w:ilvl="0" w:tplc="56DCB2EC">
      <w:start w:val="1"/>
      <w:numFmt w:val="bullet"/>
      <w:lvlText w:val=""/>
      <w:lvlJc w:val="left"/>
      <w:pPr>
        <w:ind w:left="1440" w:hanging="360"/>
      </w:pPr>
      <w:rPr>
        <w:rFonts w:ascii="Symbol" w:hAnsi="Symbol" w:hint="default"/>
      </w:rPr>
    </w:lvl>
    <w:lvl w:ilvl="1" w:tplc="77BCE2A8">
      <w:start w:val="1"/>
      <w:numFmt w:val="bullet"/>
      <w:lvlText w:val="o"/>
      <w:lvlJc w:val="left"/>
      <w:pPr>
        <w:ind w:left="2160" w:hanging="360"/>
      </w:pPr>
      <w:rPr>
        <w:rFonts w:ascii="Courier New" w:hAnsi="Courier New" w:cs="Courier New" w:hint="default"/>
      </w:rPr>
    </w:lvl>
    <w:lvl w:ilvl="2" w:tplc="E30CCF82">
      <w:start w:val="1"/>
      <w:numFmt w:val="bullet"/>
      <w:lvlText w:val=""/>
      <w:lvlJc w:val="left"/>
      <w:pPr>
        <w:ind w:left="2880" w:hanging="360"/>
      </w:pPr>
      <w:rPr>
        <w:rFonts w:ascii="Wingdings" w:hAnsi="Wingdings" w:hint="default"/>
      </w:rPr>
    </w:lvl>
    <w:lvl w:ilvl="3" w:tplc="530C5096">
      <w:start w:val="1"/>
      <w:numFmt w:val="bullet"/>
      <w:lvlText w:val=""/>
      <w:lvlJc w:val="left"/>
      <w:pPr>
        <w:ind w:left="3600" w:hanging="360"/>
      </w:pPr>
      <w:rPr>
        <w:rFonts w:ascii="Symbol" w:hAnsi="Symbol" w:hint="default"/>
      </w:rPr>
    </w:lvl>
    <w:lvl w:ilvl="4" w:tplc="07B648B0">
      <w:start w:val="1"/>
      <w:numFmt w:val="bullet"/>
      <w:lvlText w:val="o"/>
      <w:lvlJc w:val="left"/>
      <w:pPr>
        <w:ind w:left="4320" w:hanging="360"/>
      </w:pPr>
      <w:rPr>
        <w:rFonts w:ascii="Courier New" w:hAnsi="Courier New" w:cs="Courier New" w:hint="default"/>
      </w:rPr>
    </w:lvl>
    <w:lvl w:ilvl="5" w:tplc="16A03A10">
      <w:start w:val="1"/>
      <w:numFmt w:val="bullet"/>
      <w:lvlText w:val=""/>
      <w:lvlJc w:val="left"/>
      <w:pPr>
        <w:ind w:left="5040" w:hanging="360"/>
      </w:pPr>
      <w:rPr>
        <w:rFonts w:ascii="Wingdings" w:hAnsi="Wingdings" w:hint="default"/>
      </w:rPr>
    </w:lvl>
    <w:lvl w:ilvl="6" w:tplc="EA2E8FD2">
      <w:start w:val="1"/>
      <w:numFmt w:val="bullet"/>
      <w:lvlText w:val=""/>
      <w:lvlJc w:val="left"/>
      <w:pPr>
        <w:ind w:left="5760" w:hanging="360"/>
      </w:pPr>
      <w:rPr>
        <w:rFonts w:ascii="Symbol" w:hAnsi="Symbol" w:hint="default"/>
      </w:rPr>
    </w:lvl>
    <w:lvl w:ilvl="7" w:tplc="EA1841FE">
      <w:start w:val="1"/>
      <w:numFmt w:val="bullet"/>
      <w:lvlText w:val="o"/>
      <w:lvlJc w:val="left"/>
      <w:pPr>
        <w:ind w:left="6480" w:hanging="360"/>
      </w:pPr>
      <w:rPr>
        <w:rFonts w:ascii="Courier New" w:hAnsi="Courier New" w:cs="Courier New" w:hint="default"/>
      </w:rPr>
    </w:lvl>
    <w:lvl w:ilvl="8" w:tplc="2C9A852E">
      <w:start w:val="1"/>
      <w:numFmt w:val="bullet"/>
      <w:lvlText w:val=""/>
      <w:lvlJc w:val="left"/>
      <w:pPr>
        <w:ind w:left="7200" w:hanging="360"/>
      </w:pPr>
      <w:rPr>
        <w:rFonts w:ascii="Wingdings" w:hAnsi="Wingdings" w:hint="default"/>
      </w:rPr>
    </w:lvl>
  </w:abstractNum>
  <w:abstractNum w:abstractNumId="17" w15:restartNumberingAfterBreak="0">
    <w:nsid w:val="539373F5"/>
    <w:multiLevelType w:val="hybridMultilevel"/>
    <w:tmpl w:val="908489C0"/>
    <w:lvl w:ilvl="0" w:tplc="BA54CA46">
      <w:start w:val="2"/>
      <w:numFmt w:val="decimal"/>
      <w:lvlText w:val="%1."/>
      <w:lvlJc w:val="left"/>
      <w:pPr>
        <w:ind w:left="644" w:hanging="360"/>
      </w:pPr>
      <w:rPr>
        <w:i w:val="0"/>
        <w:strike w:val="0"/>
        <w:dstrike w:val="0"/>
        <w:u w:val="none"/>
        <w:effect w:val="none"/>
      </w:rPr>
    </w:lvl>
    <w:lvl w:ilvl="1" w:tplc="8618EF22">
      <w:start w:val="1"/>
      <w:numFmt w:val="lowerLetter"/>
      <w:lvlText w:val="%2."/>
      <w:lvlJc w:val="left"/>
      <w:pPr>
        <w:ind w:left="1440" w:hanging="360"/>
      </w:pPr>
    </w:lvl>
    <w:lvl w:ilvl="2" w:tplc="A0160BA2">
      <w:start w:val="1"/>
      <w:numFmt w:val="lowerRoman"/>
      <w:lvlText w:val="%3."/>
      <w:lvlJc w:val="right"/>
      <w:pPr>
        <w:ind w:left="2160" w:hanging="180"/>
      </w:pPr>
    </w:lvl>
    <w:lvl w:ilvl="3" w:tplc="8228BB8A">
      <w:start w:val="1"/>
      <w:numFmt w:val="decimal"/>
      <w:lvlText w:val="%4."/>
      <w:lvlJc w:val="left"/>
      <w:pPr>
        <w:ind w:left="2880" w:hanging="360"/>
      </w:pPr>
    </w:lvl>
    <w:lvl w:ilvl="4" w:tplc="2520B1D6">
      <w:start w:val="1"/>
      <w:numFmt w:val="lowerLetter"/>
      <w:lvlText w:val="%5."/>
      <w:lvlJc w:val="left"/>
      <w:pPr>
        <w:ind w:left="3600" w:hanging="360"/>
      </w:pPr>
    </w:lvl>
    <w:lvl w:ilvl="5" w:tplc="16202EDC">
      <w:start w:val="1"/>
      <w:numFmt w:val="lowerRoman"/>
      <w:lvlText w:val="%6."/>
      <w:lvlJc w:val="right"/>
      <w:pPr>
        <w:ind w:left="4320" w:hanging="180"/>
      </w:pPr>
    </w:lvl>
    <w:lvl w:ilvl="6" w:tplc="299C97FA">
      <w:start w:val="1"/>
      <w:numFmt w:val="decimal"/>
      <w:lvlText w:val="%7."/>
      <w:lvlJc w:val="left"/>
      <w:pPr>
        <w:ind w:left="5040" w:hanging="360"/>
      </w:pPr>
    </w:lvl>
    <w:lvl w:ilvl="7" w:tplc="F4528A04">
      <w:start w:val="1"/>
      <w:numFmt w:val="lowerLetter"/>
      <w:lvlText w:val="%8."/>
      <w:lvlJc w:val="left"/>
      <w:pPr>
        <w:ind w:left="5760" w:hanging="360"/>
      </w:pPr>
    </w:lvl>
    <w:lvl w:ilvl="8" w:tplc="2B82916E">
      <w:start w:val="1"/>
      <w:numFmt w:val="lowerRoman"/>
      <w:lvlText w:val="%9."/>
      <w:lvlJc w:val="right"/>
      <w:pPr>
        <w:ind w:left="6480" w:hanging="180"/>
      </w:pPr>
    </w:lvl>
  </w:abstractNum>
  <w:abstractNum w:abstractNumId="18" w15:restartNumberingAfterBreak="0">
    <w:nsid w:val="54260997"/>
    <w:multiLevelType w:val="hybridMultilevel"/>
    <w:tmpl w:val="05561298"/>
    <w:lvl w:ilvl="0" w:tplc="D0306920">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55BA3E5E">
      <w:start w:val="1"/>
      <w:numFmt w:val="lowerLetter"/>
      <w:lvlText w:val="%2."/>
      <w:lvlJc w:val="left"/>
      <w:pPr>
        <w:ind w:left="1440" w:hanging="360"/>
      </w:pPr>
      <w:rPr>
        <w:color w:val="00519F"/>
      </w:rPr>
    </w:lvl>
    <w:lvl w:ilvl="2" w:tplc="2B689304" w:tentative="1">
      <w:start w:val="1"/>
      <w:numFmt w:val="lowerRoman"/>
      <w:lvlText w:val="%3."/>
      <w:lvlJc w:val="right"/>
      <w:pPr>
        <w:ind w:left="2160" w:hanging="180"/>
      </w:pPr>
    </w:lvl>
    <w:lvl w:ilvl="3" w:tplc="8EE20EEC" w:tentative="1">
      <w:start w:val="1"/>
      <w:numFmt w:val="decimal"/>
      <w:lvlText w:val="%4."/>
      <w:lvlJc w:val="left"/>
      <w:pPr>
        <w:ind w:left="2880" w:hanging="360"/>
      </w:pPr>
    </w:lvl>
    <w:lvl w:ilvl="4" w:tplc="CFBCEA0E" w:tentative="1">
      <w:start w:val="1"/>
      <w:numFmt w:val="lowerLetter"/>
      <w:lvlText w:val="%5."/>
      <w:lvlJc w:val="left"/>
      <w:pPr>
        <w:ind w:left="3600" w:hanging="360"/>
      </w:pPr>
    </w:lvl>
    <w:lvl w:ilvl="5" w:tplc="E356E208" w:tentative="1">
      <w:start w:val="1"/>
      <w:numFmt w:val="lowerRoman"/>
      <w:lvlText w:val="%6."/>
      <w:lvlJc w:val="right"/>
      <w:pPr>
        <w:ind w:left="4320" w:hanging="180"/>
      </w:pPr>
    </w:lvl>
    <w:lvl w:ilvl="6" w:tplc="E91ED19A" w:tentative="1">
      <w:start w:val="1"/>
      <w:numFmt w:val="decimal"/>
      <w:lvlText w:val="%7."/>
      <w:lvlJc w:val="left"/>
      <w:pPr>
        <w:ind w:left="5040" w:hanging="360"/>
      </w:pPr>
    </w:lvl>
    <w:lvl w:ilvl="7" w:tplc="7D269F72" w:tentative="1">
      <w:start w:val="1"/>
      <w:numFmt w:val="lowerLetter"/>
      <w:lvlText w:val="%8."/>
      <w:lvlJc w:val="left"/>
      <w:pPr>
        <w:ind w:left="5760" w:hanging="360"/>
      </w:pPr>
    </w:lvl>
    <w:lvl w:ilvl="8" w:tplc="6DA4CF62" w:tentative="1">
      <w:start w:val="1"/>
      <w:numFmt w:val="lowerRoman"/>
      <w:lvlText w:val="%9."/>
      <w:lvlJc w:val="right"/>
      <w:pPr>
        <w:ind w:left="6480" w:hanging="180"/>
      </w:pPr>
    </w:lvl>
  </w:abstractNum>
  <w:abstractNum w:abstractNumId="19" w15:restartNumberingAfterBreak="0">
    <w:nsid w:val="59000BD7"/>
    <w:multiLevelType w:val="hybridMultilevel"/>
    <w:tmpl w:val="C6C02BA2"/>
    <w:lvl w:ilvl="0" w:tplc="600AE036">
      <w:start w:val="1"/>
      <w:numFmt w:val="bullet"/>
      <w:lvlText w:val=""/>
      <w:lvlJc w:val="left"/>
      <w:pPr>
        <w:ind w:left="1440" w:hanging="360"/>
      </w:pPr>
      <w:rPr>
        <w:rFonts w:ascii="Wingdings" w:hAnsi="Wingdings" w:hint="default"/>
      </w:rPr>
    </w:lvl>
    <w:lvl w:ilvl="1" w:tplc="2738F2CC" w:tentative="1">
      <w:start w:val="1"/>
      <w:numFmt w:val="bullet"/>
      <w:lvlText w:val="o"/>
      <w:lvlJc w:val="left"/>
      <w:pPr>
        <w:ind w:left="2160" w:hanging="360"/>
      </w:pPr>
      <w:rPr>
        <w:rFonts w:ascii="Courier New" w:hAnsi="Courier New" w:cs="Courier New" w:hint="default"/>
      </w:rPr>
    </w:lvl>
    <w:lvl w:ilvl="2" w:tplc="31D88EBE" w:tentative="1">
      <w:start w:val="1"/>
      <w:numFmt w:val="bullet"/>
      <w:lvlText w:val=""/>
      <w:lvlJc w:val="left"/>
      <w:pPr>
        <w:ind w:left="2880" w:hanging="360"/>
      </w:pPr>
      <w:rPr>
        <w:rFonts w:ascii="Wingdings" w:hAnsi="Wingdings" w:hint="default"/>
      </w:rPr>
    </w:lvl>
    <w:lvl w:ilvl="3" w:tplc="891A4A50" w:tentative="1">
      <w:start w:val="1"/>
      <w:numFmt w:val="bullet"/>
      <w:lvlText w:val=""/>
      <w:lvlJc w:val="left"/>
      <w:pPr>
        <w:ind w:left="3600" w:hanging="360"/>
      </w:pPr>
      <w:rPr>
        <w:rFonts w:ascii="Symbol" w:hAnsi="Symbol" w:hint="default"/>
      </w:rPr>
    </w:lvl>
    <w:lvl w:ilvl="4" w:tplc="5FD4D6FE" w:tentative="1">
      <w:start w:val="1"/>
      <w:numFmt w:val="bullet"/>
      <w:lvlText w:val="o"/>
      <w:lvlJc w:val="left"/>
      <w:pPr>
        <w:ind w:left="4320" w:hanging="360"/>
      </w:pPr>
      <w:rPr>
        <w:rFonts w:ascii="Courier New" w:hAnsi="Courier New" w:cs="Courier New" w:hint="default"/>
      </w:rPr>
    </w:lvl>
    <w:lvl w:ilvl="5" w:tplc="830C004E" w:tentative="1">
      <w:start w:val="1"/>
      <w:numFmt w:val="bullet"/>
      <w:lvlText w:val=""/>
      <w:lvlJc w:val="left"/>
      <w:pPr>
        <w:ind w:left="5040" w:hanging="360"/>
      </w:pPr>
      <w:rPr>
        <w:rFonts w:ascii="Wingdings" w:hAnsi="Wingdings" w:hint="default"/>
      </w:rPr>
    </w:lvl>
    <w:lvl w:ilvl="6" w:tplc="F0EE7A00" w:tentative="1">
      <w:start w:val="1"/>
      <w:numFmt w:val="bullet"/>
      <w:lvlText w:val=""/>
      <w:lvlJc w:val="left"/>
      <w:pPr>
        <w:ind w:left="5760" w:hanging="360"/>
      </w:pPr>
      <w:rPr>
        <w:rFonts w:ascii="Symbol" w:hAnsi="Symbol" w:hint="default"/>
      </w:rPr>
    </w:lvl>
    <w:lvl w:ilvl="7" w:tplc="C9A2C7F0" w:tentative="1">
      <w:start w:val="1"/>
      <w:numFmt w:val="bullet"/>
      <w:lvlText w:val="o"/>
      <w:lvlJc w:val="left"/>
      <w:pPr>
        <w:ind w:left="6480" w:hanging="360"/>
      </w:pPr>
      <w:rPr>
        <w:rFonts w:ascii="Courier New" w:hAnsi="Courier New" w:cs="Courier New" w:hint="default"/>
      </w:rPr>
    </w:lvl>
    <w:lvl w:ilvl="8" w:tplc="F614EED0" w:tentative="1">
      <w:start w:val="1"/>
      <w:numFmt w:val="bullet"/>
      <w:lvlText w:val=""/>
      <w:lvlJc w:val="left"/>
      <w:pPr>
        <w:ind w:left="7200" w:hanging="360"/>
      </w:pPr>
      <w:rPr>
        <w:rFonts w:ascii="Wingdings" w:hAnsi="Wingdings" w:hint="default"/>
      </w:rPr>
    </w:lvl>
  </w:abstractNum>
  <w:abstractNum w:abstractNumId="20" w15:restartNumberingAfterBreak="0">
    <w:nsid w:val="5A3D1437"/>
    <w:multiLevelType w:val="hybridMultilevel"/>
    <w:tmpl w:val="6DACD794"/>
    <w:lvl w:ilvl="0" w:tplc="A0045AD0">
      <w:start w:val="1"/>
      <w:numFmt w:val="bullet"/>
      <w:lvlText w:val=""/>
      <w:lvlJc w:val="left"/>
      <w:pPr>
        <w:ind w:left="1364" w:hanging="360"/>
      </w:pPr>
      <w:rPr>
        <w:rFonts w:ascii="Symbol" w:hAnsi="Symbol" w:hint="default"/>
      </w:rPr>
    </w:lvl>
    <w:lvl w:ilvl="1" w:tplc="38C440CE">
      <w:start w:val="1"/>
      <w:numFmt w:val="bullet"/>
      <w:lvlText w:val="o"/>
      <w:lvlJc w:val="left"/>
      <w:pPr>
        <w:ind w:left="2084" w:hanging="360"/>
      </w:pPr>
      <w:rPr>
        <w:rFonts w:ascii="Courier New" w:hAnsi="Courier New" w:cs="Courier New" w:hint="default"/>
      </w:rPr>
    </w:lvl>
    <w:lvl w:ilvl="2" w:tplc="A9E8D37C">
      <w:start w:val="1"/>
      <w:numFmt w:val="bullet"/>
      <w:lvlText w:val=""/>
      <w:lvlJc w:val="left"/>
      <w:pPr>
        <w:ind w:left="2804" w:hanging="360"/>
      </w:pPr>
      <w:rPr>
        <w:rFonts w:ascii="Wingdings" w:hAnsi="Wingdings" w:hint="default"/>
      </w:rPr>
    </w:lvl>
    <w:lvl w:ilvl="3" w:tplc="BB1A53D4">
      <w:start w:val="1"/>
      <w:numFmt w:val="bullet"/>
      <w:lvlText w:val=""/>
      <w:lvlJc w:val="left"/>
      <w:pPr>
        <w:ind w:left="3524" w:hanging="360"/>
      </w:pPr>
      <w:rPr>
        <w:rFonts w:ascii="Symbol" w:hAnsi="Symbol" w:hint="default"/>
      </w:rPr>
    </w:lvl>
    <w:lvl w:ilvl="4" w:tplc="81A076F4">
      <w:start w:val="1"/>
      <w:numFmt w:val="bullet"/>
      <w:lvlText w:val="o"/>
      <w:lvlJc w:val="left"/>
      <w:pPr>
        <w:ind w:left="4244" w:hanging="360"/>
      </w:pPr>
      <w:rPr>
        <w:rFonts w:ascii="Courier New" w:hAnsi="Courier New" w:cs="Courier New" w:hint="default"/>
      </w:rPr>
    </w:lvl>
    <w:lvl w:ilvl="5" w:tplc="09C0896C">
      <w:start w:val="1"/>
      <w:numFmt w:val="bullet"/>
      <w:lvlText w:val=""/>
      <w:lvlJc w:val="left"/>
      <w:pPr>
        <w:ind w:left="4964" w:hanging="360"/>
      </w:pPr>
      <w:rPr>
        <w:rFonts w:ascii="Wingdings" w:hAnsi="Wingdings" w:hint="default"/>
      </w:rPr>
    </w:lvl>
    <w:lvl w:ilvl="6" w:tplc="60F29C48">
      <w:start w:val="1"/>
      <w:numFmt w:val="bullet"/>
      <w:lvlText w:val=""/>
      <w:lvlJc w:val="left"/>
      <w:pPr>
        <w:ind w:left="5684" w:hanging="360"/>
      </w:pPr>
      <w:rPr>
        <w:rFonts w:ascii="Symbol" w:hAnsi="Symbol" w:hint="default"/>
      </w:rPr>
    </w:lvl>
    <w:lvl w:ilvl="7" w:tplc="0F36E6A8">
      <w:start w:val="1"/>
      <w:numFmt w:val="bullet"/>
      <w:lvlText w:val="o"/>
      <w:lvlJc w:val="left"/>
      <w:pPr>
        <w:ind w:left="6404" w:hanging="360"/>
      </w:pPr>
      <w:rPr>
        <w:rFonts w:ascii="Courier New" w:hAnsi="Courier New" w:cs="Courier New" w:hint="default"/>
      </w:rPr>
    </w:lvl>
    <w:lvl w:ilvl="8" w:tplc="384E57A4">
      <w:start w:val="1"/>
      <w:numFmt w:val="bullet"/>
      <w:lvlText w:val=""/>
      <w:lvlJc w:val="left"/>
      <w:pPr>
        <w:ind w:left="7124" w:hanging="360"/>
      </w:pPr>
      <w:rPr>
        <w:rFonts w:ascii="Wingdings" w:hAnsi="Wingdings" w:hint="default"/>
      </w:rPr>
    </w:lvl>
  </w:abstractNum>
  <w:abstractNum w:abstractNumId="21" w15:restartNumberingAfterBreak="0">
    <w:nsid w:val="5CCD6C2A"/>
    <w:multiLevelType w:val="hybridMultilevel"/>
    <w:tmpl w:val="94C8237A"/>
    <w:lvl w:ilvl="0" w:tplc="990033C2">
      <w:start w:val="1"/>
      <w:numFmt w:val="bullet"/>
      <w:lvlText w:val=""/>
      <w:lvlJc w:val="left"/>
      <w:pPr>
        <w:ind w:left="1800" w:hanging="360"/>
      </w:pPr>
      <w:rPr>
        <w:rFonts w:ascii="Wingdings" w:hAnsi="Wingdings" w:hint="default"/>
      </w:rPr>
    </w:lvl>
    <w:lvl w:ilvl="1" w:tplc="1F3CC494">
      <w:start w:val="1"/>
      <w:numFmt w:val="bullet"/>
      <w:lvlText w:val="o"/>
      <w:lvlJc w:val="left"/>
      <w:pPr>
        <w:ind w:left="2520" w:hanging="360"/>
      </w:pPr>
      <w:rPr>
        <w:rFonts w:ascii="Courier New" w:hAnsi="Courier New" w:cs="Courier New" w:hint="default"/>
      </w:rPr>
    </w:lvl>
    <w:lvl w:ilvl="2" w:tplc="00C0003A">
      <w:start w:val="1"/>
      <w:numFmt w:val="bullet"/>
      <w:lvlText w:val=""/>
      <w:lvlJc w:val="left"/>
      <w:pPr>
        <w:ind w:left="3240" w:hanging="360"/>
      </w:pPr>
      <w:rPr>
        <w:rFonts w:ascii="Wingdings" w:hAnsi="Wingdings" w:hint="default"/>
      </w:rPr>
    </w:lvl>
    <w:lvl w:ilvl="3" w:tplc="0FA0B7F8">
      <w:start w:val="1"/>
      <w:numFmt w:val="bullet"/>
      <w:lvlText w:val=""/>
      <w:lvlJc w:val="left"/>
      <w:pPr>
        <w:ind w:left="3960" w:hanging="360"/>
      </w:pPr>
      <w:rPr>
        <w:rFonts w:ascii="Symbol" w:hAnsi="Symbol" w:hint="default"/>
      </w:rPr>
    </w:lvl>
    <w:lvl w:ilvl="4" w:tplc="3AFC2606">
      <w:start w:val="1"/>
      <w:numFmt w:val="bullet"/>
      <w:lvlText w:val="o"/>
      <w:lvlJc w:val="left"/>
      <w:pPr>
        <w:ind w:left="4680" w:hanging="360"/>
      </w:pPr>
      <w:rPr>
        <w:rFonts w:ascii="Courier New" w:hAnsi="Courier New" w:cs="Courier New" w:hint="default"/>
      </w:rPr>
    </w:lvl>
    <w:lvl w:ilvl="5" w:tplc="FD3EE472">
      <w:start w:val="1"/>
      <w:numFmt w:val="bullet"/>
      <w:lvlText w:val=""/>
      <w:lvlJc w:val="left"/>
      <w:pPr>
        <w:ind w:left="5400" w:hanging="360"/>
      </w:pPr>
      <w:rPr>
        <w:rFonts w:ascii="Wingdings" w:hAnsi="Wingdings" w:hint="default"/>
      </w:rPr>
    </w:lvl>
    <w:lvl w:ilvl="6" w:tplc="87CAD4C2">
      <w:start w:val="1"/>
      <w:numFmt w:val="bullet"/>
      <w:lvlText w:val=""/>
      <w:lvlJc w:val="left"/>
      <w:pPr>
        <w:ind w:left="6120" w:hanging="360"/>
      </w:pPr>
      <w:rPr>
        <w:rFonts w:ascii="Symbol" w:hAnsi="Symbol" w:hint="default"/>
      </w:rPr>
    </w:lvl>
    <w:lvl w:ilvl="7" w:tplc="98BE192C">
      <w:start w:val="1"/>
      <w:numFmt w:val="bullet"/>
      <w:lvlText w:val="o"/>
      <w:lvlJc w:val="left"/>
      <w:pPr>
        <w:ind w:left="6840" w:hanging="360"/>
      </w:pPr>
      <w:rPr>
        <w:rFonts w:ascii="Courier New" w:hAnsi="Courier New" w:cs="Courier New" w:hint="default"/>
      </w:rPr>
    </w:lvl>
    <w:lvl w:ilvl="8" w:tplc="26E0C46A">
      <w:start w:val="1"/>
      <w:numFmt w:val="bullet"/>
      <w:lvlText w:val=""/>
      <w:lvlJc w:val="left"/>
      <w:pPr>
        <w:ind w:left="7560" w:hanging="360"/>
      </w:pPr>
      <w:rPr>
        <w:rFonts w:ascii="Wingdings" w:hAnsi="Wingdings" w:hint="default"/>
      </w:rPr>
    </w:lvl>
  </w:abstractNum>
  <w:abstractNum w:abstractNumId="22" w15:restartNumberingAfterBreak="0">
    <w:nsid w:val="664E0F2A"/>
    <w:multiLevelType w:val="hybridMultilevel"/>
    <w:tmpl w:val="E6B40394"/>
    <w:lvl w:ilvl="0" w:tplc="8F7AB62C">
      <w:start w:val="1"/>
      <w:numFmt w:val="decimal"/>
      <w:lvlText w:val="%1)"/>
      <w:lvlJc w:val="left"/>
      <w:pPr>
        <w:ind w:left="1485" w:hanging="360"/>
      </w:pPr>
    </w:lvl>
    <w:lvl w:ilvl="1" w:tplc="48D2FE1E">
      <w:start w:val="1"/>
      <w:numFmt w:val="lowerLetter"/>
      <w:lvlText w:val="%2."/>
      <w:lvlJc w:val="left"/>
      <w:pPr>
        <w:ind w:left="2205" w:hanging="360"/>
      </w:pPr>
    </w:lvl>
    <w:lvl w:ilvl="2" w:tplc="705A9F26">
      <w:start w:val="1"/>
      <w:numFmt w:val="lowerRoman"/>
      <w:lvlText w:val="%3."/>
      <w:lvlJc w:val="right"/>
      <w:pPr>
        <w:ind w:left="2925" w:hanging="180"/>
      </w:pPr>
    </w:lvl>
    <w:lvl w:ilvl="3" w:tplc="075C9B56">
      <w:start w:val="1"/>
      <w:numFmt w:val="decimal"/>
      <w:lvlText w:val="%4."/>
      <w:lvlJc w:val="left"/>
      <w:pPr>
        <w:ind w:left="3645" w:hanging="360"/>
      </w:pPr>
    </w:lvl>
    <w:lvl w:ilvl="4" w:tplc="D61EEA04">
      <w:start w:val="1"/>
      <w:numFmt w:val="lowerLetter"/>
      <w:lvlText w:val="%5."/>
      <w:lvlJc w:val="left"/>
      <w:pPr>
        <w:ind w:left="4365" w:hanging="360"/>
      </w:pPr>
    </w:lvl>
    <w:lvl w:ilvl="5" w:tplc="39249A9C">
      <w:start w:val="1"/>
      <w:numFmt w:val="lowerRoman"/>
      <w:lvlText w:val="%6."/>
      <w:lvlJc w:val="right"/>
      <w:pPr>
        <w:ind w:left="5085" w:hanging="180"/>
      </w:pPr>
    </w:lvl>
    <w:lvl w:ilvl="6" w:tplc="D2F2080E">
      <w:start w:val="1"/>
      <w:numFmt w:val="decimal"/>
      <w:lvlText w:val="%7."/>
      <w:lvlJc w:val="left"/>
      <w:pPr>
        <w:ind w:left="5805" w:hanging="360"/>
      </w:pPr>
    </w:lvl>
    <w:lvl w:ilvl="7" w:tplc="65CE1BEE">
      <w:start w:val="1"/>
      <w:numFmt w:val="lowerLetter"/>
      <w:lvlText w:val="%8."/>
      <w:lvlJc w:val="left"/>
      <w:pPr>
        <w:ind w:left="6525" w:hanging="360"/>
      </w:pPr>
    </w:lvl>
    <w:lvl w:ilvl="8" w:tplc="D8EED746">
      <w:start w:val="1"/>
      <w:numFmt w:val="lowerRoman"/>
      <w:lvlText w:val="%9."/>
      <w:lvlJc w:val="right"/>
      <w:pPr>
        <w:ind w:left="7245" w:hanging="180"/>
      </w:pPr>
    </w:lvl>
  </w:abstractNum>
  <w:abstractNum w:abstractNumId="23" w15:restartNumberingAfterBreak="0">
    <w:nsid w:val="71A0674A"/>
    <w:multiLevelType w:val="hybridMultilevel"/>
    <w:tmpl w:val="A9E41718"/>
    <w:lvl w:ilvl="0" w:tplc="47E2083E">
      <w:start w:val="1"/>
      <w:numFmt w:val="bullet"/>
      <w:lvlText w:val=""/>
      <w:lvlJc w:val="left"/>
      <w:pPr>
        <w:ind w:left="2084" w:hanging="360"/>
      </w:pPr>
      <w:rPr>
        <w:rFonts w:ascii="Wingdings" w:hAnsi="Wingdings" w:hint="default"/>
      </w:rPr>
    </w:lvl>
    <w:lvl w:ilvl="1" w:tplc="99BC25CA">
      <w:start w:val="1"/>
      <w:numFmt w:val="bullet"/>
      <w:lvlText w:val="o"/>
      <w:lvlJc w:val="left"/>
      <w:pPr>
        <w:ind w:left="2804" w:hanging="360"/>
      </w:pPr>
      <w:rPr>
        <w:rFonts w:ascii="Courier New" w:hAnsi="Courier New" w:cs="Courier New" w:hint="default"/>
      </w:rPr>
    </w:lvl>
    <w:lvl w:ilvl="2" w:tplc="06648C24">
      <w:start w:val="1"/>
      <w:numFmt w:val="bullet"/>
      <w:lvlText w:val=""/>
      <w:lvlJc w:val="left"/>
      <w:pPr>
        <w:ind w:left="3524" w:hanging="360"/>
      </w:pPr>
      <w:rPr>
        <w:rFonts w:ascii="Wingdings" w:hAnsi="Wingdings" w:hint="default"/>
      </w:rPr>
    </w:lvl>
    <w:lvl w:ilvl="3" w:tplc="DF0C7EDC">
      <w:start w:val="1"/>
      <w:numFmt w:val="bullet"/>
      <w:lvlText w:val=""/>
      <w:lvlJc w:val="left"/>
      <w:pPr>
        <w:ind w:left="4244" w:hanging="360"/>
      </w:pPr>
      <w:rPr>
        <w:rFonts w:ascii="Symbol" w:hAnsi="Symbol" w:hint="default"/>
      </w:rPr>
    </w:lvl>
    <w:lvl w:ilvl="4" w:tplc="2CB8FC50">
      <w:start w:val="1"/>
      <w:numFmt w:val="bullet"/>
      <w:lvlText w:val="o"/>
      <w:lvlJc w:val="left"/>
      <w:pPr>
        <w:ind w:left="4964" w:hanging="360"/>
      </w:pPr>
      <w:rPr>
        <w:rFonts w:ascii="Courier New" w:hAnsi="Courier New" w:cs="Courier New" w:hint="default"/>
      </w:rPr>
    </w:lvl>
    <w:lvl w:ilvl="5" w:tplc="2460C676">
      <w:start w:val="1"/>
      <w:numFmt w:val="bullet"/>
      <w:lvlText w:val=""/>
      <w:lvlJc w:val="left"/>
      <w:pPr>
        <w:ind w:left="5684" w:hanging="360"/>
      </w:pPr>
      <w:rPr>
        <w:rFonts w:ascii="Wingdings" w:hAnsi="Wingdings" w:hint="default"/>
      </w:rPr>
    </w:lvl>
    <w:lvl w:ilvl="6" w:tplc="21423624">
      <w:start w:val="1"/>
      <w:numFmt w:val="bullet"/>
      <w:lvlText w:val=""/>
      <w:lvlJc w:val="left"/>
      <w:pPr>
        <w:ind w:left="6404" w:hanging="360"/>
      </w:pPr>
      <w:rPr>
        <w:rFonts w:ascii="Symbol" w:hAnsi="Symbol" w:hint="default"/>
      </w:rPr>
    </w:lvl>
    <w:lvl w:ilvl="7" w:tplc="8CCCD7F2">
      <w:start w:val="1"/>
      <w:numFmt w:val="bullet"/>
      <w:lvlText w:val="o"/>
      <w:lvlJc w:val="left"/>
      <w:pPr>
        <w:ind w:left="7124" w:hanging="360"/>
      </w:pPr>
      <w:rPr>
        <w:rFonts w:ascii="Courier New" w:hAnsi="Courier New" w:cs="Courier New" w:hint="default"/>
      </w:rPr>
    </w:lvl>
    <w:lvl w:ilvl="8" w:tplc="F49C94A2">
      <w:start w:val="1"/>
      <w:numFmt w:val="bullet"/>
      <w:lvlText w:val=""/>
      <w:lvlJc w:val="left"/>
      <w:pPr>
        <w:ind w:left="7844" w:hanging="360"/>
      </w:pPr>
      <w:rPr>
        <w:rFonts w:ascii="Wingdings" w:hAnsi="Wingdings" w:hint="default"/>
      </w:rPr>
    </w:lvl>
  </w:abstractNum>
  <w:abstractNum w:abstractNumId="24" w15:restartNumberingAfterBreak="0">
    <w:nsid w:val="73526922"/>
    <w:multiLevelType w:val="hybridMultilevel"/>
    <w:tmpl w:val="1BB66746"/>
    <w:lvl w:ilvl="0" w:tplc="1AB85CC4">
      <w:start w:val="1"/>
      <w:numFmt w:val="bullet"/>
      <w:lvlText w:val=""/>
      <w:lvlJc w:val="left"/>
      <w:pPr>
        <w:ind w:left="1444" w:hanging="360"/>
      </w:pPr>
      <w:rPr>
        <w:rFonts w:ascii="Wingdings" w:hAnsi="Wingdings" w:hint="default"/>
      </w:rPr>
    </w:lvl>
    <w:lvl w:ilvl="1" w:tplc="4346345A" w:tentative="1">
      <w:start w:val="1"/>
      <w:numFmt w:val="bullet"/>
      <w:lvlText w:val="o"/>
      <w:lvlJc w:val="left"/>
      <w:pPr>
        <w:ind w:left="2164" w:hanging="360"/>
      </w:pPr>
      <w:rPr>
        <w:rFonts w:ascii="Courier New" w:hAnsi="Courier New" w:cs="Courier New" w:hint="default"/>
      </w:rPr>
    </w:lvl>
    <w:lvl w:ilvl="2" w:tplc="A9687916" w:tentative="1">
      <w:start w:val="1"/>
      <w:numFmt w:val="bullet"/>
      <w:lvlText w:val=""/>
      <w:lvlJc w:val="left"/>
      <w:pPr>
        <w:ind w:left="2884" w:hanging="360"/>
      </w:pPr>
      <w:rPr>
        <w:rFonts w:ascii="Wingdings" w:hAnsi="Wingdings" w:hint="default"/>
      </w:rPr>
    </w:lvl>
    <w:lvl w:ilvl="3" w:tplc="DA42BDDE" w:tentative="1">
      <w:start w:val="1"/>
      <w:numFmt w:val="bullet"/>
      <w:lvlText w:val=""/>
      <w:lvlJc w:val="left"/>
      <w:pPr>
        <w:ind w:left="3604" w:hanging="360"/>
      </w:pPr>
      <w:rPr>
        <w:rFonts w:ascii="Symbol" w:hAnsi="Symbol" w:hint="default"/>
      </w:rPr>
    </w:lvl>
    <w:lvl w:ilvl="4" w:tplc="8CD06DD4" w:tentative="1">
      <w:start w:val="1"/>
      <w:numFmt w:val="bullet"/>
      <w:lvlText w:val="o"/>
      <w:lvlJc w:val="left"/>
      <w:pPr>
        <w:ind w:left="4324" w:hanging="360"/>
      </w:pPr>
      <w:rPr>
        <w:rFonts w:ascii="Courier New" w:hAnsi="Courier New" w:cs="Courier New" w:hint="default"/>
      </w:rPr>
    </w:lvl>
    <w:lvl w:ilvl="5" w:tplc="FB3E0860" w:tentative="1">
      <w:start w:val="1"/>
      <w:numFmt w:val="bullet"/>
      <w:lvlText w:val=""/>
      <w:lvlJc w:val="left"/>
      <w:pPr>
        <w:ind w:left="5044" w:hanging="360"/>
      </w:pPr>
      <w:rPr>
        <w:rFonts w:ascii="Wingdings" w:hAnsi="Wingdings" w:hint="default"/>
      </w:rPr>
    </w:lvl>
    <w:lvl w:ilvl="6" w:tplc="927AEB2C" w:tentative="1">
      <w:start w:val="1"/>
      <w:numFmt w:val="bullet"/>
      <w:lvlText w:val=""/>
      <w:lvlJc w:val="left"/>
      <w:pPr>
        <w:ind w:left="5764" w:hanging="360"/>
      </w:pPr>
      <w:rPr>
        <w:rFonts w:ascii="Symbol" w:hAnsi="Symbol" w:hint="default"/>
      </w:rPr>
    </w:lvl>
    <w:lvl w:ilvl="7" w:tplc="AC92F608" w:tentative="1">
      <w:start w:val="1"/>
      <w:numFmt w:val="bullet"/>
      <w:lvlText w:val="o"/>
      <w:lvlJc w:val="left"/>
      <w:pPr>
        <w:ind w:left="6484" w:hanging="360"/>
      </w:pPr>
      <w:rPr>
        <w:rFonts w:ascii="Courier New" w:hAnsi="Courier New" w:cs="Courier New" w:hint="default"/>
      </w:rPr>
    </w:lvl>
    <w:lvl w:ilvl="8" w:tplc="54B28F2C" w:tentative="1">
      <w:start w:val="1"/>
      <w:numFmt w:val="bullet"/>
      <w:lvlText w:val=""/>
      <w:lvlJc w:val="left"/>
      <w:pPr>
        <w:ind w:left="7204" w:hanging="360"/>
      </w:pPr>
      <w:rPr>
        <w:rFonts w:ascii="Wingdings" w:hAnsi="Wingdings" w:hint="default"/>
      </w:rPr>
    </w:lvl>
  </w:abstractNum>
  <w:num w:numId="1" w16cid:durableId="1200705679">
    <w:abstractNumId w:val="10"/>
  </w:num>
  <w:num w:numId="2" w16cid:durableId="623541986">
    <w:abstractNumId w:val="18"/>
  </w:num>
  <w:num w:numId="3" w16cid:durableId="1383335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890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94940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3031779">
    <w:abstractNumId w:val="20"/>
  </w:num>
  <w:num w:numId="7" w16cid:durableId="653871459">
    <w:abstractNumId w:val="23"/>
  </w:num>
  <w:num w:numId="8" w16cid:durableId="283462248">
    <w:abstractNumId w:val="16"/>
  </w:num>
  <w:num w:numId="9" w16cid:durableId="1788161794">
    <w:abstractNumId w:val="15"/>
  </w:num>
  <w:num w:numId="10" w16cid:durableId="1456485378">
    <w:abstractNumId w:val="6"/>
  </w:num>
  <w:num w:numId="11" w16cid:durableId="1765417230">
    <w:abstractNumId w:val="12"/>
  </w:num>
  <w:num w:numId="12" w16cid:durableId="2118870145">
    <w:abstractNumId w:val="0"/>
  </w:num>
  <w:num w:numId="13" w16cid:durableId="53681540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1658864">
    <w:abstractNumId w:val="4"/>
  </w:num>
  <w:num w:numId="15" w16cid:durableId="1387953960">
    <w:abstractNumId w:val="13"/>
  </w:num>
  <w:num w:numId="16" w16cid:durableId="166913926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449824">
    <w:abstractNumId w:val="5"/>
  </w:num>
  <w:num w:numId="18" w16cid:durableId="1189106387">
    <w:abstractNumId w:val="21"/>
  </w:num>
  <w:num w:numId="19" w16cid:durableId="477188583">
    <w:abstractNumId w:val="2"/>
  </w:num>
  <w:num w:numId="20" w16cid:durableId="1480806507">
    <w:abstractNumId w:val="7"/>
  </w:num>
  <w:num w:numId="21" w16cid:durableId="1524174577">
    <w:abstractNumId w:val="3"/>
  </w:num>
  <w:num w:numId="22" w16cid:durableId="573927886">
    <w:abstractNumId w:val="11"/>
  </w:num>
  <w:num w:numId="23" w16cid:durableId="1151947720">
    <w:abstractNumId w:val="24"/>
  </w:num>
  <w:num w:numId="24" w16cid:durableId="488256392">
    <w:abstractNumId w:val="19"/>
  </w:num>
  <w:num w:numId="25" w16cid:durableId="148769758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04"/>
    <w:rsid w:val="0006378A"/>
    <w:rsid w:val="000E3EC4"/>
    <w:rsid w:val="000F52BE"/>
    <w:rsid w:val="0010716B"/>
    <w:rsid w:val="00107390"/>
    <w:rsid w:val="00107645"/>
    <w:rsid w:val="001C04B2"/>
    <w:rsid w:val="003C7E8E"/>
    <w:rsid w:val="00424911"/>
    <w:rsid w:val="00446E1A"/>
    <w:rsid w:val="004A5442"/>
    <w:rsid w:val="004C1990"/>
    <w:rsid w:val="004E6FDE"/>
    <w:rsid w:val="00577CB9"/>
    <w:rsid w:val="006F4BED"/>
    <w:rsid w:val="007E6E02"/>
    <w:rsid w:val="00836F8E"/>
    <w:rsid w:val="00916F94"/>
    <w:rsid w:val="00BF6F2E"/>
    <w:rsid w:val="00CB1D33"/>
    <w:rsid w:val="00D45FB9"/>
    <w:rsid w:val="00D51404"/>
    <w:rsid w:val="00D67248"/>
    <w:rsid w:val="00EC113E"/>
    <w:rsid w:val="00FA4408"/>
    <w:rsid w:val="00FA6AEE"/>
    <w:rsid w:val="00FF4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8CCF"/>
  <w15:docId w15:val="{4655105E-64E1-46AF-AE26-D224CC85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Akapit z listą31,Akapit z listą4,Akapit z listą5,Bullet List,BulletC,Bullets,CP-Punkty,CP-UC,L1,List - bullets,List Paragraph1,List Paragraph_0,Numerowanie,Obiekt,Podsis rysunku,T_SZ_List Paragraph,Wyliczanie,Wypunktowanie,b1"/>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Akapit z listą31 Znak,Akapit z listą4 Znak,Akapit z listą5 Znak,Bullet List Znak,BulletC Znak,Bullets Znak,CP-Punkty Znak,CP-UC Znak,L1 Znak,List - bullets Znak,List Paragraph1 Znak,List Paragraph_0 Znak,Numerowanie Znak,Obiekt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character" w:styleId="Odwoaniedokomentarza">
    <w:name w:val="annotation reference"/>
    <w:basedOn w:val="Domylnaczcionkaakapitu"/>
    <w:uiPriority w:val="99"/>
    <w:semiHidden/>
    <w:unhideWhenUsed/>
    <w:rsid w:val="00D51404"/>
    <w:rPr>
      <w:sz w:val="16"/>
      <w:szCs w:val="16"/>
    </w:rPr>
  </w:style>
  <w:style w:type="paragraph" w:styleId="Tekstkomentarza">
    <w:name w:val="annotation text"/>
    <w:basedOn w:val="Normalny"/>
    <w:link w:val="TekstkomentarzaZnak"/>
    <w:uiPriority w:val="99"/>
    <w:unhideWhenUsed/>
    <w:rsid w:val="00D51404"/>
    <w:rPr>
      <w:sz w:val="20"/>
      <w:szCs w:val="20"/>
    </w:rPr>
  </w:style>
  <w:style w:type="character" w:customStyle="1" w:styleId="TekstkomentarzaZnak">
    <w:name w:val="Tekst komentarza Znak"/>
    <w:basedOn w:val="Domylnaczcionkaakapitu"/>
    <w:link w:val="Tekstkomentarza"/>
    <w:uiPriority w:val="99"/>
    <w:rsid w:val="00D5140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5140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404"/>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6FDE"/>
    <w:rPr>
      <w:b/>
      <w:bCs/>
    </w:rPr>
  </w:style>
  <w:style w:type="character" w:customStyle="1" w:styleId="TematkomentarzaZnak">
    <w:name w:val="Temat komentarza Znak"/>
    <w:basedOn w:val="TekstkomentarzaZnak"/>
    <w:link w:val="Tematkomentarza"/>
    <w:uiPriority w:val="99"/>
    <w:semiHidden/>
    <w:rsid w:val="004E6FD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is xmlns="24013cd9-d7a6-4e0b-bde9-b4174ed491f6">Szablon CeZ główny</Opis>
    <Komorki xmlns="fdb32b3d-d7ba-43bc-8654-68b064441739" xsi:nil="true"/>
    <Aktywny xmlns="24013cd9-d7a6-4e0b-bde9-b4174ed491f6">true</Aktywny>
    <TypSzablonu xmlns="fdb32b3d-d7ba-43bc-8654-68b0644417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463B-5743-4055-B2E2-AED1CBEDC5BD}">
  <ds:schemaRefs>
    <ds:schemaRef ds:uri="http://schemas.microsoft.com/sharepoint/v3/contenttype/forms"/>
  </ds:schemaRefs>
</ds:datastoreItem>
</file>

<file path=customXml/itemProps2.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24013cd9-d7a6-4e0b-bde9-b4174ed491f6"/>
    <ds:schemaRef ds:uri="fdb32b3d-d7ba-43bc-8654-68b064441739"/>
  </ds:schemaRefs>
</ds:datastoreItem>
</file>

<file path=customXml/itemProps3.xml><?xml version="1.0" encoding="utf-8"?>
<ds:datastoreItem xmlns:ds="http://schemas.openxmlformats.org/officeDocument/2006/customXml" ds:itemID="{44157035-AEA4-4CCA-BA71-29D0C784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A4349-A4BA-45FB-A574-CA207A90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1107</Words>
  <Characters>6648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creator>Centrum e-Zdrowia</dc:creator>
  <cp:lastModifiedBy>Wysmułek Dariusz</cp:lastModifiedBy>
  <cp:revision>23</cp:revision>
  <dcterms:created xsi:type="dcterms:W3CDTF">2022-01-17T11:41:00Z</dcterms:created>
  <dcterms:modified xsi:type="dcterms:W3CDTF">2023-09-18T13:04:00Z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